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78A9" w:rsidRDefault="003F78A9" w:rsidP="003F78A9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MAS Moravská cesta vyhlašuje ve spolupráci</w:t>
      </w:r>
      <w:r>
        <w:rPr>
          <w:b/>
          <w:bCs/>
          <w:sz w:val="28"/>
          <w:szCs w:val="28"/>
        </w:rPr>
        <w:br/>
        <w:t>s </w:t>
      </w:r>
      <w:proofErr w:type="gramStart"/>
      <w:r>
        <w:rPr>
          <w:b/>
          <w:bCs/>
          <w:sz w:val="28"/>
          <w:szCs w:val="28"/>
        </w:rPr>
        <w:t>MAS - Partnerství</w:t>
      </w:r>
      <w:proofErr w:type="gramEnd"/>
      <w:r>
        <w:rPr>
          <w:b/>
          <w:bCs/>
          <w:sz w:val="28"/>
          <w:szCs w:val="28"/>
        </w:rPr>
        <w:t xml:space="preserve"> Moštěnka, MAS Regionem HANÁ, MAS Prostějov venkov, MAS </w:t>
      </w:r>
      <w:r w:rsidR="00825AF2">
        <w:rPr>
          <w:b/>
          <w:bCs/>
          <w:sz w:val="28"/>
          <w:szCs w:val="28"/>
        </w:rPr>
        <w:t>Hanácký venkov</w:t>
      </w:r>
      <w:r w:rsidR="005E7C1E">
        <w:rPr>
          <w:b/>
          <w:bCs/>
          <w:sz w:val="28"/>
          <w:szCs w:val="28"/>
        </w:rPr>
        <w:t>, MAS Šternbersko</w:t>
      </w:r>
      <w:r>
        <w:rPr>
          <w:b/>
          <w:bCs/>
          <w:sz w:val="28"/>
          <w:szCs w:val="28"/>
        </w:rPr>
        <w:t xml:space="preserve"> a Asociací regionálních značek:</w:t>
      </w:r>
    </w:p>
    <w:p w:rsidR="003F78A9" w:rsidRPr="00AD3C3C" w:rsidRDefault="003F78A9" w:rsidP="003F78A9">
      <w:pPr>
        <w:pStyle w:val="Default"/>
        <w:jc w:val="center"/>
        <w:rPr>
          <w:b/>
          <w:bCs/>
          <w:sz w:val="20"/>
          <w:szCs w:val="20"/>
        </w:rPr>
      </w:pPr>
    </w:p>
    <w:p w:rsidR="003F78A9" w:rsidRDefault="00641128" w:rsidP="003F78A9">
      <w:pPr>
        <w:pStyle w:val="Default"/>
        <w:shd w:val="clear" w:color="auto" w:fill="FBD4B4"/>
        <w:jc w:val="center"/>
        <w:rPr>
          <w:sz w:val="48"/>
          <w:szCs w:val="48"/>
        </w:rPr>
      </w:pPr>
      <w:r>
        <w:rPr>
          <w:b/>
          <w:bCs/>
          <w:sz w:val="48"/>
          <w:szCs w:val="48"/>
        </w:rPr>
        <w:t>1</w:t>
      </w:r>
      <w:r w:rsidR="00435574">
        <w:rPr>
          <w:b/>
          <w:bCs/>
          <w:sz w:val="48"/>
          <w:szCs w:val="48"/>
        </w:rPr>
        <w:t>9</w:t>
      </w:r>
      <w:r w:rsidR="003F78A9">
        <w:rPr>
          <w:b/>
          <w:bCs/>
          <w:sz w:val="48"/>
          <w:szCs w:val="48"/>
        </w:rPr>
        <w:t>. VÝZVU</w:t>
      </w:r>
    </w:p>
    <w:p w:rsidR="003F78A9" w:rsidRPr="00A31DD7" w:rsidRDefault="003F78A9" w:rsidP="003F78A9">
      <w:pPr>
        <w:pStyle w:val="Default"/>
        <w:shd w:val="clear" w:color="auto" w:fill="FBD4B4"/>
        <w:jc w:val="center"/>
        <w:rPr>
          <w:sz w:val="32"/>
          <w:szCs w:val="32"/>
        </w:rPr>
      </w:pPr>
      <w:r w:rsidRPr="00A31DD7">
        <w:rPr>
          <w:sz w:val="32"/>
          <w:szCs w:val="32"/>
        </w:rPr>
        <w:t>k předkládání žádostí o udělení značky</w:t>
      </w:r>
    </w:p>
    <w:p w:rsidR="003F78A9" w:rsidRPr="00C97E91" w:rsidRDefault="003F78A9" w:rsidP="003F78A9">
      <w:pPr>
        <w:pStyle w:val="Nzev"/>
        <w:shd w:val="clear" w:color="auto" w:fill="FBD4B4"/>
        <w:rPr>
          <w:sz w:val="40"/>
          <w:szCs w:val="40"/>
        </w:rPr>
      </w:pPr>
      <w:r w:rsidRPr="00C97E91">
        <w:rPr>
          <w:sz w:val="40"/>
          <w:szCs w:val="40"/>
        </w:rPr>
        <w:t>„HANÁ regionální produkt</w:t>
      </w:r>
      <w:r w:rsidRPr="00C97E91">
        <w:rPr>
          <w:rFonts w:cs="Helvetica"/>
          <w:sz w:val="40"/>
          <w:szCs w:val="40"/>
          <w:vertAlign w:val="superscript"/>
        </w:rPr>
        <w:t>®</w:t>
      </w:r>
      <w:r w:rsidRPr="00C97E91">
        <w:rPr>
          <w:sz w:val="40"/>
          <w:szCs w:val="40"/>
        </w:rPr>
        <w:t>“</w:t>
      </w:r>
    </w:p>
    <w:p w:rsidR="003F78A9" w:rsidRPr="00700906" w:rsidRDefault="003F78A9" w:rsidP="003F78A9">
      <w:pPr>
        <w:spacing w:after="0" w:line="240" w:lineRule="auto"/>
        <w:rPr>
          <w:rFonts w:cs="Calibri"/>
          <w:sz w:val="20"/>
          <w:szCs w:val="20"/>
        </w:rPr>
      </w:pPr>
    </w:p>
    <w:p w:rsidR="003F78A9" w:rsidRDefault="003F78A9" w:rsidP="003F78A9">
      <w:pPr>
        <w:spacing w:after="0" w:line="240" w:lineRule="auto"/>
        <w:jc w:val="center"/>
        <w:rPr>
          <w:rFonts w:cs="Calibri"/>
          <w:b/>
          <w:color w:val="000000"/>
          <w:sz w:val="28"/>
          <w:szCs w:val="28"/>
        </w:rPr>
      </w:pPr>
      <w:r w:rsidRPr="00C66BAC">
        <w:rPr>
          <w:rFonts w:cs="Calibri"/>
          <w:b/>
          <w:color w:val="000000"/>
          <w:sz w:val="28"/>
          <w:szCs w:val="28"/>
          <w:highlight w:val="yellow"/>
        </w:rPr>
        <w:t>Váš výrobek si zaslouží značku „</w:t>
      </w:r>
      <w:r>
        <w:rPr>
          <w:rFonts w:cs="Calibri"/>
          <w:b/>
          <w:color w:val="000000"/>
          <w:sz w:val="28"/>
          <w:szCs w:val="28"/>
          <w:highlight w:val="yellow"/>
        </w:rPr>
        <w:t>HANÁ regionální produkt</w:t>
      </w:r>
      <w:r w:rsidRPr="0088185B">
        <w:rPr>
          <w:rFonts w:cs="Helvetica"/>
          <w:b/>
          <w:sz w:val="28"/>
          <w:szCs w:val="28"/>
          <w:highlight w:val="yellow"/>
          <w:vertAlign w:val="superscript"/>
        </w:rPr>
        <w:t>®</w:t>
      </w:r>
      <w:r w:rsidRPr="00C66BAC">
        <w:rPr>
          <w:rFonts w:cs="Calibri"/>
          <w:b/>
          <w:color w:val="000000"/>
          <w:sz w:val="28"/>
          <w:szCs w:val="28"/>
          <w:highlight w:val="yellow"/>
        </w:rPr>
        <w:t>“</w:t>
      </w:r>
    </w:p>
    <w:p w:rsidR="003F78A9" w:rsidRPr="00C97E91" w:rsidRDefault="003F78A9" w:rsidP="003F78A9">
      <w:pPr>
        <w:spacing w:after="0" w:line="240" w:lineRule="auto"/>
        <w:jc w:val="center"/>
        <w:rPr>
          <w:rFonts w:cs="Calibri"/>
          <w:b/>
          <w:color w:val="000000"/>
          <w:sz w:val="16"/>
          <w:szCs w:val="16"/>
        </w:rPr>
      </w:pPr>
    </w:p>
    <w:p w:rsidR="003F78A9" w:rsidRDefault="003F78A9" w:rsidP="003F78A9">
      <w:pPr>
        <w:spacing w:after="0" w:line="240" w:lineRule="auto"/>
        <w:contextualSpacing/>
        <w:jc w:val="both"/>
        <w:rPr>
          <w:rFonts w:cs="Calibri"/>
          <w:color w:val="000000"/>
        </w:rPr>
      </w:pPr>
      <w:r w:rsidRPr="00004F8B">
        <w:rPr>
          <w:rFonts w:cs="Calibri"/>
          <w:color w:val="000000"/>
        </w:rPr>
        <w:t>Jste-li výrobce, producent, zemědělec nebo řemeslník z Hané a jste hrdý na místo, kde žijete</w:t>
      </w:r>
    </w:p>
    <w:p w:rsidR="003F78A9" w:rsidRPr="00004F8B" w:rsidRDefault="003F78A9" w:rsidP="003F78A9">
      <w:pPr>
        <w:spacing w:after="0" w:line="240" w:lineRule="auto"/>
        <w:contextualSpacing/>
        <w:jc w:val="both"/>
        <w:rPr>
          <w:rFonts w:cs="Calibri"/>
          <w:color w:val="000000"/>
        </w:rPr>
      </w:pPr>
      <w:r w:rsidRPr="00004F8B">
        <w:rPr>
          <w:rFonts w:cs="Calibri"/>
          <w:color w:val="000000"/>
        </w:rPr>
        <w:t>a pracujete, můžete pro svůj výrobek nebo produkt získat značku „HANÁ regionální produkt</w:t>
      </w:r>
      <w:r w:rsidRPr="00C66BAC">
        <w:rPr>
          <w:rFonts w:cs="Calibri"/>
          <w:color w:val="000000"/>
          <w:vertAlign w:val="superscript"/>
        </w:rPr>
        <w:t>®</w:t>
      </w:r>
      <w:r w:rsidRPr="00004F8B">
        <w:rPr>
          <w:rFonts w:cs="Calibri"/>
          <w:color w:val="000000"/>
        </w:rPr>
        <w:t xml:space="preserve">“. </w:t>
      </w:r>
    </w:p>
    <w:p w:rsidR="003F78A9" w:rsidRPr="003F78A9" w:rsidRDefault="003F78A9" w:rsidP="003F78A9">
      <w:pPr>
        <w:spacing w:after="0" w:line="240" w:lineRule="auto"/>
        <w:rPr>
          <w:rFonts w:cs="Calibri"/>
          <w:sz w:val="24"/>
          <w:szCs w:val="24"/>
        </w:rPr>
      </w:pPr>
    </w:p>
    <w:p w:rsidR="003F78A9" w:rsidRPr="003F78A9" w:rsidRDefault="003F78A9" w:rsidP="003F78A9">
      <w:pPr>
        <w:spacing w:after="0" w:line="240" w:lineRule="auto"/>
        <w:rPr>
          <w:rFonts w:cs="Calibri"/>
          <w:color w:val="000000"/>
          <w:sz w:val="20"/>
          <w:szCs w:val="20"/>
        </w:rPr>
        <w:sectPr w:rsidR="003F78A9" w:rsidRPr="003F78A9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F78A9" w:rsidRDefault="003F78A9" w:rsidP="003F78A9">
      <w:pPr>
        <w:spacing w:after="0" w:line="240" w:lineRule="auto"/>
        <w:rPr>
          <w:rFonts w:cs="Calibri"/>
          <w:color w:val="000000"/>
          <w:sz w:val="28"/>
          <w:szCs w:val="28"/>
        </w:rPr>
      </w:pPr>
      <w:r w:rsidRPr="002B1A12">
        <w:rPr>
          <w:rFonts w:cs="Calibri"/>
          <w:color w:val="000000"/>
          <w:sz w:val="28"/>
          <w:szCs w:val="28"/>
        </w:rPr>
        <w:t xml:space="preserve">Značka </w:t>
      </w:r>
      <w:r w:rsidRPr="002B1A12">
        <w:rPr>
          <w:rFonts w:cs="Calibri"/>
          <w:b/>
          <w:color w:val="000000"/>
          <w:sz w:val="28"/>
          <w:szCs w:val="28"/>
        </w:rPr>
        <w:t>garantuje</w:t>
      </w:r>
      <w:r w:rsidRPr="002B1A12">
        <w:rPr>
          <w:rFonts w:cs="Calibri"/>
          <w:color w:val="000000"/>
          <w:sz w:val="28"/>
          <w:szCs w:val="28"/>
        </w:rPr>
        <w:t>, že Váš výrobek je:</w:t>
      </w:r>
      <w:r>
        <w:rPr>
          <w:rFonts w:cs="Calibri"/>
          <w:color w:val="000000"/>
          <w:sz w:val="28"/>
          <w:szCs w:val="28"/>
        </w:rPr>
        <w:t xml:space="preserve">  </w:t>
      </w:r>
    </w:p>
    <w:p w:rsidR="003F78A9" w:rsidRPr="00481B92" w:rsidRDefault="003F78A9" w:rsidP="003F78A9">
      <w:pPr>
        <w:pStyle w:val="Odstavecseseznamem"/>
        <w:numPr>
          <w:ilvl w:val="0"/>
          <w:numId w:val="1"/>
        </w:numPr>
        <w:spacing w:after="0" w:line="240" w:lineRule="auto"/>
        <w:rPr>
          <w:rFonts w:cs="Calibri"/>
          <w:color w:val="000000"/>
        </w:rPr>
      </w:pPr>
      <w:r w:rsidRPr="00481B92">
        <w:rPr>
          <w:rFonts w:cs="Calibri"/>
          <w:color w:val="000000"/>
        </w:rPr>
        <w:t>vyroben na území Hané</w:t>
      </w:r>
    </w:p>
    <w:p w:rsidR="003F78A9" w:rsidRDefault="003F78A9" w:rsidP="003F78A9">
      <w:pPr>
        <w:pStyle w:val="Odstavecseseznamem"/>
        <w:numPr>
          <w:ilvl w:val="0"/>
          <w:numId w:val="1"/>
        </w:numPr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jedinečný a kvalitní</w:t>
      </w:r>
    </w:p>
    <w:p w:rsidR="003F78A9" w:rsidRPr="00CC4399" w:rsidRDefault="003F78A9" w:rsidP="003F78A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cs="Calibri"/>
          <w:sz w:val="16"/>
          <w:szCs w:val="16"/>
        </w:rPr>
      </w:pPr>
      <w:r w:rsidRPr="00481B92">
        <w:rPr>
          <w:rFonts w:cs="Calibri"/>
          <w:color w:val="000000"/>
        </w:rPr>
        <w:t>šetrný k životnímu prostředí</w:t>
      </w:r>
    </w:p>
    <w:p w:rsidR="003F78A9" w:rsidRDefault="003F78A9" w:rsidP="003F78A9">
      <w:pPr>
        <w:pStyle w:val="Odstavecseseznamem"/>
        <w:spacing w:after="0" w:line="240" w:lineRule="auto"/>
        <w:ind w:left="360"/>
        <w:jc w:val="both"/>
        <w:rPr>
          <w:rFonts w:cs="Calibri"/>
          <w:sz w:val="16"/>
          <w:szCs w:val="16"/>
        </w:rPr>
      </w:pPr>
    </w:p>
    <w:p w:rsidR="003F78A9" w:rsidRPr="002E3214" w:rsidRDefault="003F78A9" w:rsidP="003F78A9">
      <w:pPr>
        <w:pStyle w:val="Odstavecseseznamem"/>
        <w:numPr>
          <w:ilvl w:val="0"/>
          <w:numId w:val="1"/>
        </w:numPr>
        <w:spacing w:after="0" w:line="240" w:lineRule="auto"/>
        <w:rPr>
          <w:rFonts w:cs="Calibri"/>
          <w:color w:val="000000"/>
        </w:rPr>
      </w:pPr>
      <w:r w:rsidRPr="002E3214">
        <w:rPr>
          <w:rFonts w:cs="Calibri"/>
          <w:color w:val="000000"/>
        </w:rPr>
        <w:t>propagaci doma i mimo hranice Hané</w:t>
      </w:r>
    </w:p>
    <w:p w:rsidR="003F78A9" w:rsidRPr="00481B92" w:rsidRDefault="003F78A9" w:rsidP="003F78A9">
      <w:pPr>
        <w:pStyle w:val="Odstavecseseznamem"/>
        <w:numPr>
          <w:ilvl w:val="0"/>
          <w:numId w:val="1"/>
        </w:numPr>
        <w:spacing w:after="0" w:line="240" w:lineRule="auto"/>
        <w:rPr>
          <w:rFonts w:cs="Calibri"/>
          <w:color w:val="000000"/>
        </w:rPr>
      </w:pPr>
      <w:r w:rsidRPr="00481B92">
        <w:rPr>
          <w:rFonts w:cs="Calibri"/>
          <w:color w:val="000000"/>
        </w:rPr>
        <w:t>spolupráci s jinými regiony ČR</w:t>
      </w:r>
    </w:p>
    <w:p w:rsidR="003F78A9" w:rsidRPr="00481B92" w:rsidRDefault="003F78A9" w:rsidP="003F78A9">
      <w:pPr>
        <w:pStyle w:val="Odstavecseseznamem"/>
        <w:numPr>
          <w:ilvl w:val="0"/>
          <w:numId w:val="1"/>
        </w:numPr>
        <w:spacing w:after="0" w:line="240" w:lineRule="auto"/>
        <w:rPr>
          <w:rFonts w:cs="Calibri"/>
          <w:color w:val="000000"/>
        </w:rPr>
      </w:pPr>
      <w:r w:rsidRPr="00481B92">
        <w:rPr>
          <w:rFonts w:cs="Calibri"/>
          <w:color w:val="000000"/>
        </w:rPr>
        <w:t>zařazení do novin „Doma na HANÉ“</w:t>
      </w:r>
    </w:p>
    <w:p w:rsidR="003F78A9" w:rsidRPr="00481B92" w:rsidRDefault="003F78A9" w:rsidP="003F78A9">
      <w:pPr>
        <w:pStyle w:val="Odstavecseseznamem"/>
        <w:numPr>
          <w:ilvl w:val="0"/>
          <w:numId w:val="1"/>
        </w:numPr>
        <w:spacing w:after="0" w:line="240" w:lineRule="auto"/>
        <w:rPr>
          <w:rFonts w:cs="Calibri"/>
          <w:color w:val="000000"/>
        </w:rPr>
      </w:pPr>
      <w:r w:rsidRPr="00481B92">
        <w:rPr>
          <w:rFonts w:cs="Calibri"/>
          <w:color w:val="000000"/>
        </w:rPr>
        <w:t>účast na významných akcích v kraji</w:t>
      </w:r>
    </w:p>
    <w:p w:rsidR="003F78A9" w:rsidRPr="00481B92" w:rsidRDefault="003F78A9" w:rsidP="003F78A9">
      <w:pPr>
        <w:pStyle w:val="Odstavecseseznamem"/>
        <w:numPr>
          <w:ilvl w:val="0"/>
          <w:numId w:val="1"/>
        </w:numPr>
        <w:spacing w:after="0" w:line="240" w:lineRule="auto"/>
        <w:rPr>
          <w:rFonts w:cs="Calibri"/>
          <w:color w:val="000000"/>
        </w:rPr>
      </w:pPr>
      <w:r w:rsidRPr="00481B92">
        <w:rPr>
          <w:rFonts w:cs="Calibri"/>
          <w:color w:val="000000"/>
        </w:rPr>
        <w:t>spoluúčast na národním projektu</w:t>
      </w:r>
    </w:p>
    <w:p w:rsidR="003F78A9" w:rsidRDefault="003F78A9" w:rsidP="003F78A9">
      <w:pPr>
        <w:spacing w:after="0" w:line="240" w:lineRule="auto"/>
        <w:rPr>
          <w:rFonts w:cs="Calibri"/>
          <w:sz w:val="28"/>
          <w:szCs w:val="28"/>
        </w:rPr>
        <w:sectPr w:rsidR="003F78A9" w:rsidSect="003F78A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3F78A9" w:rsidRDefault="003F78A9" w:rsidP="003F78A9">
      <w:pPr>
        <w:spacing w:after="0" w:line="240" w:lineRule="auto"/>
        <w:rPr>
          <w:rFonts w:cs="Calibri"/>
          <w:color w:val="000000"/>
        </w:rPr>
      </w:pPr>
      <w:r w:rsidRPr="00AD3C3C">
        <w:rPr>
          <w:rFonts w:cs="Calibri"/>
          <w:sz w:val="28"/>
          <w:szCs w:val="28"/>
        </w:rPr>
        <w:t xml:space="preserve">Co Vám značka </w:t>
      </w:r>
      <w:r w:rsidRPr="00AD3C3C">
        <w:rPr>
          <w:rFonts w:cs="Calibri"/>
          <w:b/>
          <w:sz w:val="28"/>
          <w:szCs w:val="28"/>
        </w:rPr>
        <w:t>přinese</w:t>
      </w:r>
      <w:r w:rsidRPr="00AD3C3C">
        <w:rPr>
          <w:rFonts w:cs="Calibri"/>
          <w:sz w:val="28"/>
          <w:szCs w:val="28"/>
        </w:rPr>
        <w:t>?</w:t>
      </w:r>
    </w:p>
    <w:p w:rsidR="003F78A9" w:rsidRDefault="003F78A9" w:rsidP="003F78A9">
      <w:pPr>
        <w:spacing w:after="0" w:line="240" w:lineRule="auto"/>
        <w:ind w:firstLine="360"/>
        <w:contextualSpacing/>
        <w:jc w:val="both"/>
        <w:rPr>
          <w:rFonts w:cs="Calibri"/>
          <w:color w:val="000000"/>
        </w:rPr>
      </w:pPr>
      <w:r>
        <w:rPr>
          <w:rFonts w:cs="Calibri"/>
          <w:noProof/>
          <w:color w:val="00000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5942965</wp:posOffset>
            </wp:positionH>
            <wp:positionV relativeFrom="paragraph">
              <wp:posOffset>9436735</wp:posOffset>
            </wp:positionV>
            <wp:extent cx="1026795" cy="1000760"/>
            <wp:effectExtent l="19050" t="0" r="1905" b="0"/>
            <wp:wrapNone/>
            <wp:docPr id="3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1000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B51FC">
        <w:rPr>
          <w:rFonts w:cs="Calibri"/>
          <w:color w:val="000000"/>
        </w:rPr>
        <w:t xml:space="preserve">Stejně jako každý region v České republice, i region Haná má svůj vlastní neopakovatelný charakter daný přírodním bohatstvím, kulturou a staletými tradicemi jejich obyvatel. Také výrobky </w:t>
      </w:r>
      <w:r>
        <w:rPr>
          <w:rFonts w:cs="Calibri"/>
          <w:color w:val="000000"/>
        </w:rPr>
        <w:br/>
      </w:r>
      <w:r w:rsidRPr="006B51FC">
        <w:rPr>
          <w:rFonts w:cs="Calibri"/>
          <w:color w:val="000000"/>
        </w:rPr>
        <w:t>a produkty pocházející z regionu Hané nesou část tohoto charakteru – je do nich vložena práce zdejších řemeslníků a zemědělců, i část jejich duše. Zavedení značky pro výrobky, která garantuje jejich původ na Hané, je jednou z cest, jak zviditelnit produkci místních výrobců. A to jak vůči turistům a návštěvníkům regionu, tak vůči jeho obyvatelům</w:t>
      </w:r>
      <w:r>
        <w:rPr>
          <w:rFonts w:cs="Calibri"/>
          <w:color w:val="000000"/>
        </w:rPr>
        <w:t>.</w:t>
      </w:r>
      <w:r w:rsidRPr="006B51FC">
        <w:rPr>
          <w:rFonts w:cs="Calibri"/>
          <w:color w:val="000000"/>
        </w:rPr>
        <w:t xml:space="preserve"> </w:t>
      </w:r>
    </w:p>
    <w:p w:rsidR="003F78A9" w:rsidRDefault="003F78A9" w:rsidP="003F78A9">
      <w:pPr>
        <w:pStyle w:val="Default"/>
        <w:jc w:val="both"/>
        <w:rPr>
          <w:b/>
          <w:bCs/>
          <w:sz w:val="22"/>
          <w:szCs w:val="22"/>
          <w:shd w:val="clear" w:color="auto" w:fill="FABF8F"/>
        </w:rPr>
      </w:pPr>
    </w:p>
    <w:p w:rsidR="003F78A9" w:rsidRDefault="003F78A9" w:rsidP="003F78A9">
      <w:pPr>
        <w:pStyle w:val="Default"/>
        <w:jc w:val="both"/>
        <w:rPr>
          <w:sz w:val="22"/>
          <w:szCs w:val="22"/>
        </w:rPr>
      </w:pPr>
      <w:r w:rsidRPr="002E3214">
        <w:rPr>
          <w:b/>
          <w:bCs/>
          <w:sz w:val="22"/>
          <w:szCs w:val="22"/>
          <w:shd w:val="clear" w:color="auto" w:fill="FABF8F"/>
        </w:rPr>
        <w:t>Vhodné aktivity</w:t>
      </w:r>
      <w:r>
        <w:rPr>
          <w:b/>
          <w:bCs/>
          <w:sz w:val="22"/>
          <w:szCs w:val="22"/>
        </w:rPr>
        <w:t xml:space="preserve"> - značení je určeno širokému spektru výrobců: </w:t>
      </w:r>
    </w:p>
    <w:p w:rsidR="003F78A9" w:rsidRDefault="003F78A9" w:rsidP="003F78A9">
      <w:pPr>
        <w:pStyle w:val="Default"/>
        <w:jc w:val="both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Řemeslné výrobky, stavby a umělecká díla: např. výrobky ze dřeva, slaměné ozdoby, krajky, šperky, keramika, sklo, papírové obaly, upomínkové předměty, nábytek a další </w:t>
      </w:r>
    </w:p>
    <w:p w:rsidR="003F78A9" w:rsidRDefault="003F78A9" w:rsidP="003F78A9">
      <w:pPr>
        <w:pStyle w:val="Default"/>
        <w:jc w:val="both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Potraviny a zemědělské produkty: např. mléko, sýry, maso, vejce, pečivo, obiloviny, ovoce, zelenina, víno, nápoje (šťávy a mošty), med a další </w:t>
      </w:r>
    </w:p>
    <w:p w:rsidR="003F78A9" w:rsidRDefault="003F78A9" w:rsidP="003F78A9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>Přírodní produkty: např. lesní plody, léčivé byliny, čaje, extrakty z rostlin pro kosmetické účely, minerální voda a další</w:t>
      </w:r>
    </w:p>
    <w:p w:rsidR="003F78A9" w:rsidRPr="003F78A9" w:rsidRDefault="003F78A9" w:rsidP="003F78A9">
      <w:pPr>
        <w:pStyle w:val="Default"/>
        <w:rPr>
          <w:sz w:val="18"/>
          <w:szCs w:val="18"/>
        </w:rPr>
      </w:pPr>
    </w:p>
    <w:p w:rsidR="003F78A9" w:rsidRDefault="003F78A9" w:rsidP="003F78A9">
      <w:pPr>
        <w:spacing w:after="0" w:line="240" w:lineRule="auto"/>
        <w:contextualSpacing/>
        <w:jc w:val="both"/>
        <w:rPr>
          <w:b/>
          <w:bCs/>
        </w:rPr>
      </w:pPr>
      <w:r>
        <w:rPr>
          <w:b/>
          <w:bCs/>
        </w:rPr>
        <w:t xml:space="preserve">Termín příjmu žádostí o udělení značky: </w:t>
      </w:r>
    </w:p>
    <w:p w:rsidR="00E942AC" w:rsidRDefault="00B419E6" w:rsidP="00FE5ED1">
      <w:pPr>
        <w:spacing w:after="0" w:line="240" w:lineRule="auto"/>
        <w:contextualSpacing/>
        <w:jc w:val="both"/>
        <w:rPr>
          <w:rFonts w:cs="Calibri"/>
          <w:b/>
        </w:rPr>
      </w:pPr>
      <w:r>
        <w:rPr>
          <w:rFonts w:cs="Calibri"/>
        </w:rPr>
        <w:t xml:space="preserve">Žádosti budou přijímány v pracovní dny v </w:t>
      </w:r>
      <w:r>
        <w:rPr>
          <w:rFonts w:cs="Calibri"/>
          <w:b/>
        </w:rPr>
        <w:t xml:space="preserve">termínu od </w:t>
      </w:r>
      <w:r w:rsidR="00435574">
        <w:rPr>
          <w:rFonts w:cs="Calibri"/>
          <w:b/>
        </w:rPr>
        <w:t>8</w:t>
      </w:r>
      <w:r>
        <w:rPr>
          <w:rFonts w:cs="Calibri"/>
          <w:b/>
        </w:rPr>
        <w:t xml:space="preserve">. </w:t>
      </w:r>
      <w:r w:rsidR="00435574">
        <w:rPr>
          <w:rFonts w:cs="Calibri"/>
          <w:b/>
        </w:rPr>
        <w:t>10</w:t>
      </w:r>
      <w:r>
        <w:rPr>
          <w:rFonts w:cs="Calibri"/>
          <w:b/>
        </w:rPr>
        <w:t xml:space="preserve">. do </w:t>
      </w:r>
      <w:r w:rsidR="00435574">
        <w:rPr>
          <w:rFonts w:cs="Calibri"/>
          <w:b/>
        </w:rPr>
        <w:t>26</w:t>
      </w:r>
      <w:r>
        <w:rPr>
          <w:rFonts w:cs="Calibri"/>
          <w:b/>
        </w:rPr>
        <w:t xml:space="preserve"> </w:t>
      </w:r>
      <w:r w:rsidR="00435574">
        <w:rPr>
          <w:rFonts w:cs="Calibri"/>
          <w:b/>
        </w:rPr>
        <w:t>10</w:t>
      </w:r>
      <w:r>
        <w:rPr>
          <w:rFonts w:cs="Calibri"/>
          <w:b/>
        </w:rPr>
        <w:t xml:space="preserve">. </w:t>
      </w:r>
      <w:r>
        <w:rPr>
          <w:rFonts w:cs="Calibri"/>
          <w:b/>
          <w:bCs/>
        </w:rPr>
        <w:t>2018</w:t>
      </w:r>
      <w:r>
        <w:rPr>
          <w:rFonts w:cs="Calibri"/>
        </w:rPr>
        <w:t xml:space="preserve">. </w:t>
      </w:r>
      <w:r>
        <w:rPr>
          <w:rFonts w:cs="Calibri"/>
          <w:b/>
        </w:rPr>
        <w:t xml:space="preserve">Certifikace bude probíhat </w:t>
      </w:r>
      <w:r w:rsidR="00435574">
        <w:rPr>
          <w:rFonts w:cs="Calibri"/>
          <w:b/>
        </w:rPr>
        <w:t>1</w:t>
      </w:r>
      <w:r>
        <w:rPr>
          <w:rFonts w:cs="Calibri"/>
          <w:b/>
        </w:rPr>
        <w:t xml:space="preserve">. </w:t>
      </w:r>
      <w:r w:rsidR="00435574">
        <w:rPr>
          <w:rFonts w:cs="Calibri"/>
          <w:b/>
        </w:rPr>
        <w:t>11</w:t>
      </w:r>
      <w:r>
        <w:rPr>
          <w:rFonts w:cs="Calibri"/>
          <w:b/>
        </w:rPr>
        <w:t>. 2018</w:t>
      </w:r>
      <w:r>
        <w:rPr>
          <w:rFonts w:cs="Calibri"/>
        </w:rPr>
        <w:t>, od 9</w:t>
      </w:r>
      <w:r w:rsidR="00435574">
        <w:rPr>
          <w:rFonts w:cs="Calibri"/>
        </w:rPr>
        <w:t xml:space="preserve">:30 </w:t>
      </w:r>
      <w:r>
        <w:rPr>
          <w:rFonts w:cs="Calibri"/>
        </w:rPr>
        <w:t>hodin v</w:t>
      </w:r>
      <w:r w:rsidR="00435574">
        <w:rPr>
          <w:rFonts w:cs="Calibri"/>
        </w:rPr>
        <w:t> prostorách Ka</w:t>
      </w:r>
      <w:bookmarkStart w:id="0" w:name="_GoBack"/>
      <w:bookmarkEnd w:id="0"/>
      <w:r w:rsidR="00435574">
        <w:rPr>
          <w:rFonts w:cs="Calibri"/>
        </w:rPr>
        <w:t xml:space="preserve">várny na Kopečku - </w:t>
      </w:r>
      <w:r>
        <w:rPr>
          <w:rFonts w:cs="Calibri"/>
        </w:rPr>
        <w:t xml:space="preserve"> </w:t>
      </w:r>
      <w:r w:rsidR="00435574" w:rsidRPr="00435574">
        <w:rPr>
          <w:rFonts w:cs="Calibri"/>
        </w:rPr>
        <w:t>www.kavarnanakopecku</w:t>
      </w:r>
      <w:r w:rsidR="00435574">
        <w:rPr>
          <w:rFonts w:cs="Calibri"/>
        </w:rPr>
        <w:t>.eu</w:t>
      </w:r>
    </w:p>
    <w:p w:rsidR="003F78A9" w:rsidRPr="003F78A9" w:rsidRDefault="003F78A9" w:rsidP="003F78A9">
      <w:pPr>
        <w:pStyle w:val="Default"/>
        <w:rPr>
          <w:b/>
          <w:bCs/>
          <w:sz w:val="18"/>
          <w:szCs w:val="18"/>
        </w:rPr>
      </w:pPr>
    </w:p>
    <w:p w:rsidR="003F78A9" w:rsidRDefault="003F78A9" w:rsidP="003F78A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K</w:t>
      </w:r>
      <w:r w:rsidR="00FE5ED1">
        <w:rPr>
          <w:b/>
          <w:bCs/>
          <w:sz w:val="22"/>
          <w:szCs w:val="22"/>
        </w:rPr>
        <w:t xml:space="preserve">ontakty pro další informace a </w:t>
      </w:r>
      <w:r>
        <w:rPr>
          <w:b/>
          <w:bCs/>
          <w:sz w:val="22"/>
          <w:szCs w:val="22"/>
        </w:rPr>
        <w:t xml:space="preserve">konzultace: </w:t>
      </w:r>
    </w:p>
    <w:p w:rsidR="003F78A9" w:rsidRDefault="003F78A9" w:rsidP="003F78A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Julie Zendulková, tel: 724 111 510, e-mail: </w:t>
      </w:r>
      <w:r w:rsidRPr="001A31AA">
        <w:rPr>
          <w:color w:val="1F497D"/>
          <w:sz w:val="22"/>
          <w:szCs w:val="22"/>
          <w:u w:val="single"/>
        </w:rPr>
        <w:t>julie.zendulkova@</w:t>
      </w:r>
      <w:hyperlink r:id="rId10" w:history="1">
        <w:r w:rsidRPr="001A31AA">
          <w:rPr>
            <w:rStyle w:val="Hypertextovodkaz"/>
            <w:color w:val="1F497D"/>
            <w:sz w:val="22"/>
            <w:szCs w:val="22"/>
          </w:rPr>
          <w:t>moravska-cesta.cz</w:t>
        </w:r>
      </w:hyperlink>
      <w:r>
        <w:rPr>
          <w:sz w:val="22"/>
          <w:szCs w:val="22"/>
        </w:rPr>
        <w:t>,</w:t>
      </w:r>
      <w:r w:rsidRPr="009F4AE5">
        <w:rPr>
          <w:rFonts w:ascii="Times New Roman" w:eastAsia="Times New Roman" w:hAnsi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3F78A9" w:rsidRDefault="005545BD" w:rsidP="003F78A9">
      <w:pPr>
        <w:pStyle w:val="Default"/>
        <w:rPr>
          <w:sz w:val="22"/>
          <w:szCs w:val="22"/>
        </w:rPr>
      </w:pPr>
      <w:hyperlink r:id="rId11" w:history="1">
        <w:r w:rsidR="003F78A9" w:rsidRPr="00664727">
          <w:rPr>
            <w:rStyle w:val="Hypertextovodkaz"/>
            <w:sz w:val="22"/>
            <w:szCs w:val="22"/>
          </w:rPr>
          <w:t>www.moravska-cesta.cz</w:t>
        </w:r>
      </w:hyperlink>
      <w:r w:rsidR="003F78A9">
        <w:rPr>
          <w:sz w:val="22"/>
          <w:szCs w:val="22"/>
        </w:rPr>
        <w:t xml:space="preserve"> (HANÁ regionální produkt)</w:t>
      </w:r>
    </w:p>
    <w:sectPr w:rsidR="003F78A9" w:rsidSect="003F78A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45BD" w:rsidRDefault="005545BD" w:rsidP="003F78A9">
      <w:pPr>
        <w:spacing w:after="0" w:line="240" w:lineRule="auto"/>
      </w:pPr>
      <w:r>
        <w:separator/>
      </w:r>
    </w:p>
  </w:endnote>
  <w:endnote w:type="continuationSeparator" w:id="0">
    <w:p w:rsidR="005545BD" w:rsidRDefault="005545BD" w:rsidP="003F7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8A9" w:rsidRDefault="003F78A9" w:rsidP="003F78A9">
    <w:pPr>
      <w:pStyle w:val="Zpa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5281930</wp:posOffset>
          </wp:positionH>
          <wp:positionV relativeFrom="paragraph">
            <wp:posOffset>-3175</wp:posOffset>
          </wp:positionV>
          <wp:extent cx="431800" cy="428625"/>
          <wp:effectExtent l="19050" t="0" r="6350" b="0"/>
          <wp:wrapSquare wrapText="bothSides"/>
          <wp:docPr id="172" name="obrázek 172" descr="http://img.firmy.cz/fy/464/464124_140x14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2" descr="http://img.firmy.cz/fy/464/464124_140x140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45BD" w:rsidRDefault="005545BD" w:rsidP="003F78A9">
      <w:pPr>
        <w:spacing w:after="0" w:line="240" w:lineRule="auto"/>
      </w:pPr>
      <w:r>
        <w:separator/>
      </w:r>
    </w:p>
  </w:footnote>
  <w:footnote w:type="continuationSeparator" w:id="0">
    <w:p w:rsidR="005545BD" w:rsidRDefault="005545BD" w:rsidP="003F7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8A9" w:rsidRDefault="003F78A9" w:rsidP="003F78A9">
    <w:pPr>
      <w:pStyle w:val="Zhlav"/>
      <w:spacing w:after="120"/>
    </w:pPr>
    <w:r>
      <w:rPr>
        <w:b/>
        <w:noProof/>
      </w:rPr>
      <w:drawing>
        <wp:inline distT="0" distB="0" distL="0" distR="0">
          <wp:extent cx="942975" cy="914400"/>
          <wp:effectExtent l="19050" t="0" r="9525" b="0"/>
          <wp:docPr id="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noProof/>
      </w:rPr>
      <w:tab/>
    </w:r>
    <w:r>
      <w:t xml:space="preserve">                                   </w:t>
    </w:r>
    <w:r>
      <w:tab/>
      <w:t xml:space="preserve"> </w:t>
    </w:r>
    <w:r w:rsidR="00641128">
      <w:rPr>
        <w:noProof/>
      </w:rPr>
      <w:drawing>
        <wp:inline distT="0" distB="0" distL="0" distR="0">
          <wp:extent cx="1708727" cy="762000"/>
          <wp:effectExtent l="0" t="0" r="0" b="0"/>
          <wp:docPr id="4" name="Obrázek 4" descr="logo_barevneM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logo_barevneMAS.jpg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0377" cy="762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65D53"/>
    <w:multiLevelType w:val="hybridMultilevel"/>
    <w:tmpl w:val="E5FA4EA4"/>
    <w:lvl w:ilvl="0" w:tplc="045A3A6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C000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8A9"/>
    <w:rsid w:val="0004752B"/>
    <w:rsid w:val="000E7A1A"/>
    <w:rsid w:val="00140C92"/>
    <w:rsid w:val="00142830"/>
    <w:rsid w:val="001B343D"/>
    <w:rsid w:val="001F7056"/>
    <w:rsid w:val="00204330"/>
    <w:rsid w:val="002C7A5C"/>
    <w:rsid w:val="00306303"/>
    <w:rsid w:val="00393A72"/>
    <w:rsid w:val="003F78A9"/>
    <w:rsid w:val="00407F81"/>
    <w:rsid w:val="0042692D"/>
    <w:rsid w:val="00435574"/>
    <w:rsid w:val="004C01EF"/>
    <w:rsid w:val="0050454B"/>
    <w:rsid w:val="005545BD"/>
    <w:rsid w:val="005C3FAB"/>
    <w:rsid w:val="005E7C1E"/>
    <w:rsid w:val="00603E56"/>
    <w:rsid w:val="00641128"/>
    <w:rsid w:val="00671CF6"/>
    <w:rsid w:val="006C14F2"/>
    <w:rsid w:val="0074581D"/>
    <w:rsid w:val="00783F72"/>
    <w:rsid w:val="00825AF2"/>
    <w:rsid w:val="00873CEC"/>
    <w:rsid w:val="008B739C"/>
    <w:rsid w:val="009039C6"/>
    <w:rsid w:val="00A30B75"/>
    <w:rsid w:val="00B419E6"/>
    <w:rsid w:val="00B42F72"/>
    <w:rsid w:val="00B96E4C"/>
    <w:rsid w:val="00C86383"/>
    <w:rsid w:val="00CB2772"/>
    <w:rsid w:val="00CF1F22"/>
    <w:rsid w:val="00D06006"/>
    <w:rsid w:val="00D17566"/>
    <w:rsid w:val="00E7327E"/>
    <w:rsid w:val="00E85579"/>
    <w:rsid w:val="00E942AC"/>
    <w:rsid w:val="00EE5672"/>
    <w:rsid w:val="00F526BA"/>
    <w:rsid w:val="00FD0878"/>
    <w:rsid w:val="00FE5ED1"/>
    <w:rsid w:val="00FF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33F5C7"/>
  <w15:docId w15:val="{11AA08E9-5AB3-4994-931E-A000234D9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0600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F78A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3F78A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F78A9"/>
    <w:pPr>
      <w:ind w:left="720"/>
      <w:contextualSpacing/>
    </w:pPr>
    <w:rPr>
      <w:rFonts w:ascii="Calibri" w:eastAsia="Times New Roman" w:hAnsi="Calibri" w:cs="Times New Roman"/>
    </w:rPr>
  </w:style>
  <w:style w:type="paragraph" w:styleId="Nzev">
    <w:name w:val="Title"/>
    <w:basedOn w:val="Normln"/>
    <w:link w:val="NzevChar"/>
    <w:qFormat/>
    <w:rsid w:val="003F78A9"/>
    <w:pPr>
      <w:spacing w:after="0" w:line="240" w:lineRule="auto"/>
      <w:jc w:val="center"/>
    </w:pPr>
    <w:rPr>
      <w:rFonts w:ascii="Helvetica" w:eastAsia="Times New Roman" w:hAnsi="Helvetica" w:cs="Times New Roman"/>
      <w:b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3F78A9"/>
    <w:rPr>
      <w:rFonts w:ascii="Helvetica" w:eastAsia="Times New Roman" w:hAnsi="Helvetica" w:cs="Times New Roman"/>
      <w:b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3F7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78A9"/>
  </w:style>
  <w:style w:type="paragraph" w:styleId="Zpat">
    <w:name w:val="footer"/>
    <w:basedOn w:val="Normln"/>
    <w:link w:val="ZpatChar"/>
    <w:uiPriority w:val="99"/>
    <w:unhideWhenUsed/>
    <w:rsid w:val="003F7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78A9"/>
  </w:style>
  <w:style w:type="paragraph" w:styleId="Textbubliny">
    <w:name w:val="Balloon Text"/>
    <w:basedOn w:val="Normln"/>
    <w:link w:val="TextbublinyChar"/>
    <w:uiPriority w:val="99"/>
    <w:semiHidden/>
    <w:unhideWhenUsed/>
    <w:rsid w:val="003F7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78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oravska-cesta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oravska-cesta@centrum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CFE78C.C4CE0EF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</dc:creator>
  <cp:lastModifiedBy>JULIE-MAS</cp:lastModifiedBy>
  <cp:revision>2</cp:revision>
  <dcterms:created xsi:type="dcterms:W3CDTF">2018-10-05T07:43:00Z</dcterms:created>
  <dcterms:modified xsi:type="dcterms:W3CDTF">2018-10-05T07:43:00Z</dcterms:modified>
</cp:coreProperties>
</file>