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3CE" w:rsidRDefault="00C75250" w:rsidP="00C13A52">
      <w:pPr>
        <w:spacing w:before="120"/>
        <w:jc w:val="right"/>
        <w:rPr>
          <w:rFonts w:ascii="Verdana" w:hAnsi="Verdana"/>
          <w:b/>
          <w:color w:val="FF0000"/>
          <w:sz w:val="24"/>
          <w:szCs w:val="24"/>
        </w:rPr>
      </w:pPr>
      <w:r w:rsidRPr="00C75250">
        <w:rPr>
          <w:rFonts w:ascii="Verdana" w:hAnsi="Verdana"/>
          <w:b/>
          <w:sz w:val="24"/>
          <w:szCs w:val="24"/>
        </w:rPr>
        <w:t>Příloha č.</w:t>
      </w:r>
      <w:r w:rsidRPr="00FA090D">
        <w:rPr>
          <w:rFonts w:ascii="Verdana" w:hAnsi="Verdana"/>
          <w:b/>
          <w:sz w:val="24"/>
          <w:szCs w:val="24"/>
        </w:rPr>
        <w:t xml:space="preserve"> </w:t>
      </w:r>
      <w:r w:rsidR="00FA090D" w:rsidRPr="00FA090D">
        <w:rPr>
          <w:rFonts w:ascii="Verdana" w:hAnsi="Verdana"/>
          <w:b/>
          <w:sz w:val="24"/>
          <w:szCs w:val="24"/>
        </w:rPr>
        <w:t>1</w:t>
      </w:r>
    </w:p>
    <w:p w:rsidR="00C75250" w:rsidRDefault="00C75250" w:rsidP="00C75250">
      <w:pPr>
        <w:jc w:val="center"/>
        <w:rPr>
          <w:rFonts w:ascii="Verdana" w:hAnsi="Verdana"/>
          <w:b/>
          <w:sz w:val="28"/>
          <w:szCs w:val="28"/>
        </w:rPr>
      </w:pPr>
      <w:r w:rsidRPr="00C75250">
        <w:rPr>
          <w:rFonts w:ascii="Verdana" w:hAnsi="Verdana"/>
          <w:b/>
          <w:sz w:val="28"/>
          <w:szCs w:val="28"/>
        </w:rPr>
        <w:t>Popis podporovaných aktivit – podpora prorodinných opatření</w:t>
      </w:r>
    </w:p>
    <w:p w:rsidR="004577E6" w:rsidRPr="004577E6" w:rsidRDefault="004577E6" w:rsidP="00C818A4">
      <w:pPr>
        <w:spacing w:after="240"/>
        <w:jc w:val="both"/>
        <w:rPr>
          <w:rFonts w:ascii="Verdana" w:hAnsi="Verdana"/>
          <w:sz w:val="20"/>
          <w:szCs w:val="20"/>
        </w:rPr>
      </w:pPr>
      <w:r w:rsidRPr="004577E6">
        <w:rPr>
          <w:rFonts w:ascii="Verdana" w:hAnsi="Verdana"/>
          <w:sz w:val="20"/>
          <w:szCs w:val="20"/>
        </w:rPr>
        <w:t>Prorodinná opatření popsaná v této oblasti aktivit (zařízení péče o děti, dětské kluby,</w:t>
      </w:r>
      <w:r w:rsidR="0089793B">
        <w:rPr>
          <w:rFonts w:ascii="Verdana" w:hAnsi="Verdana"/>
          <w:sz w:val="20"/>
          <w:szCs w:val="20"/>
        </w:rPr>
        <w:t xml:space="preserve"> příměstské tábory atd.) </w:t>
      </w:r>
      <w:r w:rsidRPr="004577E6">
        <w:rPr>
          <w:rFonts w:ascii="Verdana" w:hAnsi="Verdana"/>
          <w:sz w:val="20"/>
          <w:szCs w:val="20"/>
        </w:rPr>
        <w:t xml:space="preserve">jsou určena rodičům dětí (dospělým, kteří se podílí na péči </w:t>
      </w:r>
      <w:r>
        <w:rPr>
          <w:rFonts w:ascii="Verdana" w:hAnsi="Verdana"/>
          <w:sz w:val="20"/>
          <w:szCs w:val="20"/>
        </w:rPr>
        <w:t>o dítě ve společné domácnosti)</w:t>
      </w:r>
      <w:r>
        <w:rPr>
          <w:rStyle w:val="Znakapoznpodarou"/>
          <w:rFonts w:ascii="Verdana" w:hAnsi="Verdana"/>
          <w:sz w:val="20"/>
          <w:szCs w:val="20"/>
        </w:rPr>
        <w:footnoteReference w:id="1"/>
      </w:r>
      <w:r w:rsidR="00E60020">
        <w:rPr>
          <w:rFonts w:ascii="Verdana" w:hAnsi="Verdana"/>
          <w:sz w:val="20"/>
          <w:szCs w:val="20"/>
        </w:rPr>
        <w:t xml:space="preserve"> a dalším pečujícím osobám. </w:t>
      </w:r>
    </w:p>
    <w:p w:rsidR="00C75250" w:rsidRDefault="00C75250" w:rsidP="00C75250">
      <w:pPr>
        <w:pBdr>
          <w:bottom w:val="single" w:sz="4" w:space="1" w:color="auto"/>
        </w:pBd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A) </w:t>
      </w:r>
      <w:r w:rsidRPr="00C75250">
        <w:rPr>
          <w:rFonts w:ascii="Verdana" w:hAnsi="Verdana"/>
          <w:b/>
          <w:sz w:val="24"/>
          <w:szCs w:val="24"/>
        </w:rPr>
        <w:t>Zařízení péče o děti zajišťující péči o děti v době mimo školní vyučování (ranní či odpolední pobyt)</w:t>
      </w:r>
    </w:p>
    <w:p w:rsidR="004577E6" w:rsidRPr="004577E6" w:rsidRDefault="004577E6" w:rsidP="004577E6">
      <w:pPr>
        <w:jc w:val="both"/>
        <w:rPr>
          <w:rFonts w:ascii="Verdana" w:hAnsi="Verdana"/>
          <w:sz w:val="20"/>
          <w:szCs w:val="20"/>
        </w:rPr>
      </w:pPr>
      <w:r w:rsidRPr="004577E6">
        <w:rPr>
          <w:rFonts w:ascii="Verdana" w:hAnsi="Verdana"/>
          <w:sz w:val="20"/>
          <w:szCs w:val="20"/>
        </w:rPr>
        <w:t>Podpora je určena na vybudování zařízení a zajištění služeb péče o děti mimo režim vyhlášky č. 74/2005 Sb., o zájmovém vzdělávání. Jedná se o zakládání a provozování zařízení, která doplní chybějící kapacitu stávajících institucionálních forem tohoto typu (školní družiny, kluby) s dobou provozu odpovídající potřebám rodičů (oproti současné nabídce družin též v časných ranních hodinách a až do pozdního odpoledne). Cílem je zajištění péče o děti v době mimo školní vyučování, kdy jsou rodiče v zaměstnání. Nejde tedy o podporu mimoškolních vzdělávacích aktivit, nýbrž o posílení služeb zajišťujících péči o děti.</w:t>
      </w:r>
    </w:p>
    <w:p w:rsidR="004577E6" w:rsidRPr="004577E6" w:rsidRDefault="004577E6" w:rsidP="004577E6">
      <w:pPr>
        <w:jc w:val="both"/>
        <w:rPr>
          <w:rFonts w:ascii="Verdana" w:hAnsi="Verdana"/>
          <w:b/>
          <w:sz w:val="20"/>
          <w:szCs w:val="20"/>
        </w:rPr>
      </w:pPr>
      <w:r w:rsidRPr="004577E6">
        <w:rPr>
          <w:rFonts w:ascii="Verdana" w:hAnsi="Verdana"/>
          <w:b/>
          <w:sz w:val="20"/>
          <w:szCs w:val="20"/>
        </w:rPr>
        <w:t>Podmínky realizace:</w:t>
      </w:r>
    </w:p>
    <w:p w:rsidR="004577E6" w:rsidRPr="004577E6" w:rsidRDefault="004577E6" w:rsidP="00C818A4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4577E6">
        <w:rPr>
          <w:rFonts w:ascii="Verdana" w:hAnsi="Verdana"/>
          <w:sz w:val="20"/>
          <w:szCs w:val="20"/>
        </w:rPr>
        <w:t>zařízení je určeno pro děti, které jsou žáky 1. stupně</w:t>
      </w:r>
      <w:r>
        <w:rPr>
          <w:rFonts w:ascii="Verdana" w:hAnsi="Verdana"/>
          <w:sz w:val="20"/>
          <w:szCs w:val="20"/>
        </w:rPr>
        <w:t xml:space="preserve"> ZŠ (popř. přípravné třídy ZŠ)</w:t>
      </w:r>
      <w:r>
        <w:rPr>
          <w:rStyle w:val="Znakapoznpodarou"/>
          <w:rFonts w:ascii="Verdana" w:hAnsi="Verdana"/>
          <w:sz w:val="20"/>
          <w:szCs w:val="20"/>
        </w:rPr>
        <w:footnoteReference w:id="2"/>
      </w:r>
    </w:p>
    <w:p w:rsidR="004577E6" w:rsidRPr="004577E6" w:rsidRDefault="004577E6" w:rsidP="00C818A4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4577E6">
        <w:rPr>
          <w:rFonts w:ascii="Verdana" w:hAnsi="Verdana"/>
          <w:sz w:val="20"/>
          <w:szCs w:val="20"/>
        </w:rPr>
        <w:t>minimální kapacita zřizovaného zařízení je 5 dětí, přičemž optimální počet dětí na jednu pečující osobu je nejvýše 15</w:t>
      </w:r>
    </w:p>
    <w:p w:rsidR="004577E6" w:rsidRPr="004577E6" w:rsidRDefault="004577E6" w:rsidP="00C818A4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4577E6">
        <w:rPr>
          <w:rFonts w:ascii="Verdana" w:hAnsi="Verdana"/>
          <w:sz w:val="20"/>
          <w:szCs w:val="20"/>
        </w:rPr>
        <w:t>do rozpočtu projektu je možné zahrnout také náklady na doprovody dětí před/po vyučování do/z provozovaného zařízení a náklady na pečující osobu v době pobytu skupiny dětí ve venkovních prostorách tak, aby se skupinou dětí byly vždy 2 pečující osoby</w:t>
      </w:r>
    </w:p>
    <w:p w:rsidR="004577E6" w:rsidRPr="004577E6" w:rsidRDefault="004577E6" w:rsidP="00C818A4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4577E6">
        <w:rPr>
          <w:rFonts w:ascii="Verdana" w:hAnsi="Verdana"/>
          <w:sz w:val="20"/>
          <w:szCs w:val="20"/>
        </w:rPr>
        <w:t>služby péče o děti mohou být poskytovány i v prostorách, ve kterých je provozována družina podle školského zákona; není však možný překryv doby provozu obou zařízení, ta musí být přesně odlišena, tomu pak bude odpovídat i výše nájemného (náklady na vybavení budou způsobilé pouze proporcionálně ve vztahu k využití pro a mimo projekt)</w:t>
      </w:r>
    </w:p>
    <w:p w:rsidR="00C75250" w:rsidRDefault="004577E6" w:rsidP="00C818A4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4577E6">
        <w:rPr>
          <w:rFonts w:ascii="Verdana" w:hAnsi="Verdana"/>
          <w:sz w:val="20"/>
          <w:szCs w:val="20"/>
        </w:rPr>
        <w:t>s rodiči dětí mu</w:t>
      </w:r>
      <w:r w:rsidR="00AC7999">
        <w:rPr>
          <w:rFonts w:ascii="Verdana" w:hAnsi="Verdana"/>
          <w:sz w:val="20"/>
          <w:szCs w:val="20"/>
        </w:rPr>
        <w:t xml:space="preserve">sí příjemce </w:t>
      </w:r>
      <w:r w:rsidRPr="004577E6">
        <w:rPr>
          <w:rFonts w:ascii="Verdana" w:hAnsi="Verdana"/>
          <w:sz w:val="20"/>
          <w:szCs w:val="20"/>
        </w:rPr>
        <w:t>uzavřít písemnou smlouvu o poskytování služby s aktualizací</w:t>
      </w:r>
      <w:r w:rsidR="00AC7999">
        <w:rPr>
          <w:rFonts w:ascii="Verdana" w:hAnsi="Verdana"/>
          <w:sz w:val="20"/>
          <w:szCs w:val="20"/>
        </w:rPr>
        <w:t xml:space="preserve"> alespoň </w:t>
      </w:r>
      <w:r w:rsidR="00AC7999" w:rsidRPr="00AC7999">
        <w:rPr>
          <w:rFonts w:ascii="Verdana" w:hAnsi="Verdana"/>
          <w:b/>
          <w:sz w:val="20"/>
          <w:szCs w:val="20"/>
        </w:rPr>
        <w:t>na každý školní rok</w:t>
      </w:r>
      <w:r w:rsidRPr="004577E6">
        <w:rPr>
          <w:rFonts w:ascii="Verdana" w:hAnsi="Verdana"/>
          <w:sz w:val="20"/>
          <w:szCs w:val="20"/>
        </w:rPr>
        <w:t xml:space="preserve"> (podmínka realizace projektu; není součástí žádosti o podporu)</w:t>
      </w:r>
    </w:p>
    <w:p w:rsidR="00AC7999" w:rsidRPr="00AC7999" w:rsidRDefault="00AC7999" w:rsidP="00AC799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C7999">
        <w:rPr>
          <w:rFonts w:ascii="Verdana" w:hAnsi="Verdana" w:cs="Arial"/>
          <w:color w:val="000000"/>
          <w:sz w:val="20"/>
          <w:szCs w:val="20"/>
          <w:lang w:eastAsia="cs-CZ"/>
        </w:rPr>
        <w:t>příjemce musí vést denní evidenci (elektronicky nebo v listinné podobě) přítomných dětí obsahující čas příchodu a odchodu dítěte (ověření při kontrole na místě)</w:t>
      </w:r>
    </w:p>
    <w:p w:rsidR="00AC7999" w:rsidRDefault="00AC7999" w:rsidP="00AC7999">
      <w:pPr>
        <w:pStyle w:val="Odstavecseseznamem"/>
        <w:spacing w:after="60"/>
        <w:ind w:left="714"/>
        <w:contextualSpacing w:val="0"/>
        <w:jc w:val="both"/>
        <w:rPr>
          <w:rFonts w:ascii="Verdana" w:hAnsi="Verdana"/>
          <w:sz w:val="20"/>
          <w:szCs w:val="20"/>
        </w:rPr>
      </w:pPr>
    </w:p>
    <w:p w:rsidR="00751676" w:rsidRDefault="00751676" w:rsidP="00751676">
      <w:pPr>
        <w:spacing w:after="60"/>
        <w:jc w:val="both"/>
        <w:rPr>
          <w:rFonts w:ascii="Verdana" w:hAnsi="Verdana"/>
          <w:sz w:val="20"/>
          <w:szCs w:val="20"/>
        </w:rPr>
      </w:pPr>
    </w:p>
    <w:p w:rsidR="00751676" w:rsidRDefault="00751676" w:rsidP="00751676">
      <w:pPr>
        <w:spacing w:after="60"/>
        <w:jc w:val="both"/>
        <w:rPr>
          <w:rFonts w:ascii="Verdana" w:hAnsi="Verdana"/>
          <w:sz w:val="20"/>
          <w:szCs w:val="20"/>
        </w:rPr>
      </w:pPr>
    </w:p>
    <w:p w:rsidR="00751676" w:rsidRPr="00751676" w:rsidRDefault="00751676" w:rsidP="00751676">
      <w:pPr>
        <w:spacing w:after="60"/>
        <w:jc w:val="both"/>
        <w:rPr>
          <w:rFonts w:ascii="Verdana" w:hAnsi="Verdana"/>
          <w:sz w:val="20"/>
          <w:szCs w:val="20"/>
        </w:rPr>
      </w:pPr>
    </w:p>
    <w:p w:rsidR="00C75250" w:rsidRDefault="00C75250" w:rsidP="00C75250">
      <w:pPr>
        <w:tabs>
          <w:tab w:val="left" w:pos="5910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:rsidR="00C75250" w:rsidRDefault="00C75250" w:rsidP="00C75250">
      <w:pPr>
        <w:pBdr>
          <w:bottom w:val="single" w:sz="4" w:space="1" w:color="auto"/>
        </w:pBdr>
        <w:tabs>
          <w:tab w:val="left" w:pos="5910"/>
        </w:tabs>
        <w:jc w:val="center"/>
        <w:rPr>
          <w:rFonts w:ascii="Verdana" w:hAnsi="Verdana"/>
          <w:b/>
          <w:sz w:val="24"/>
          <w:szCs w:val="24"/>
        </w:rPr>
      </w:pPr>
      <w:r w:rsidRPr="00C75250">
        <w:rPr>
          <w:rFonts w:ascii="Verdana" w:hAnsi="Verdana"/>
          <w:b/>
          <w:sz w:val="24"/>
          <w:szCs w:val="24"/>
        </w:rPr>
        <w:t>B) Doprovody na kroužky a zájmové aktivity</w:t>
      </w:r>
    </w:p>
    <w:p w:rsidR="00C818A4" w:rsidRPr="004E16F2" w:rsidRDefault="00C818A4" w:rsidP="00C818A4">
      <w:pPr>
        <w:jc w:val="both"/>
        <w:rPr>
          <w:rFonts w:ascii="Verdana" w:hAnsi="Verdana"/>
          <w:b/>
          <w:sz w:val="20"/>
          <w:szCs w:val="20"/>
        </w:rPr>
      </w:pPr>
      <w:r w:rsidRPr="00C818A4">
        <w:rPr>
          <w:rFonts w:ascii="Verdana" w:hAnsi="Verdana"/>
          <w:sz w:val="20"/>
          <w:szCs w:val="20"/>
        </w:rPr>
        <w:t xml:space="preserve">Podpora je určena na zajištění doprovodů dětí na kroužky a zájmové aktivity. Doprovody musí být vždy vázány na další aktivity v </w:t>
      </w:r>
      <w:r w:rsidR="004E16F2">
        <w:rPr>
          <w:rFonts w:ascii="Verdana" w:hAnsi="Verdana"/>
          <w:sz w:val="20"/>
          <w:szCs w:val="20"/>
        </w:rPr>
        <w:t>prorodinných aktivitách (</w:t>
      </w:r>
      <w:r w:rsidR="004E16F2" w:rsidRPr="004E16F2">
        <w:rPr>
          <w:rFonts w:ascii="Verdana" w:hAnsi="Verdana"/>
          <w:b/>
          <w:sz w:val="20"/>
          <w:szCs w:val="20"/>
        </w:rPr>
        <w:t>bod A</w:t>
      </w:r>
      <w:r w:rsidR="004E16F2">
        <w:rPr>
          <w:rFonts w:ascii="Verdana" w:hAnsi="Verdana"/>
          <w:sz w:val="20"/>
          <w:szCs w:val="20"/>
        </w:rPr>
        <w:t xml:space="preserve"> - </w:t>
      </w:r>
      <w:r w:rsidR="004E16F2" w:rsidRPr="004E16F2">
        <w:rPr>
          <w:rFonts w:ascii="Verdana" w:hAnsi="Verdana"/>
          <w:sz w:val="20"/>
          <w:szCs w:val="20"/>
        </w:rPr>
        <w:t>Zařízení péče o děti zajišťující péči o děti v době mimo školní vyučování</w:t>
      </w:r>
      <w:r w:rsidRPr="00C818A4">
        <w:rPr>
          <w:rFonts w:ascii="Verdana" w:hAnsi="Verdana"/>
          <w:sz w:val="20"/>
          <w:szCs w:val="20"/>
        </w:rPr>
        <w:t xml:space="preserve"> a </w:t>
      </w:r>
      <w:r w:rsidR="004E16F2" w:rsidRPr="004E16F2">
        <w:rPr>
          <w:rFonts w:ascii="Verdana" w:hAnsi="Verdana"/>
          <w:b/>
          <w:sz w:val="20"/>
          <w:szCs w:val="20"/>
        </w:rPr>
        <w:t>bod E –</w:t>
      </w:r>
      <w:r w:rsidR="004E16F2" w:rsidRPr="004E16F2">
        <w:rPr>
          <w:rFonts w:ascii="Verdana" w:hAnsi="Verdana"/>
          <w:sz w:val="20"/>
          <w:szCs w:val="20"/>
        </w:rPr>
        <w:t xml:space="preserve"> dětské skupiny</w:t>
      </w:r>
      <w:r w:rsidRPr="004E16F2">
        <w:rPr>
          <w:rFonts w:ascii="Verdana" w:hAnsi="Verdana"/>
          <w:sz w:val="20"/>
          <w:szCs w:val="20"/>
        </w:rPr>
        <w:t>), nemohou být realizovány jako samostatný projekt.</w:t>
      </w:r>
    </w:p>
    <w:p w:rsidR="00C818A4" w:rsidRPr="00C818A4" w:rsidRDefault="00C818A4" w:rsidP="00C818A4">
      <w:pPr>
        <w:jc w:val="both"/>
        <w:rPr>
          <w:rFonts w:ascii="Verdana" w:hAnsi="Verdana"/>
          <w:b/>
          <w:sz w:val="20"/>
          <w:szCs w:val="20"/>
        </w:rPr>
      </w:pPr>
      <w:r w:rsidRPr="00C818A4">
        <w:rPr>
          <w:rFonts w:ascii="Verdana" w:hAnsi="Verdana"/>
          <w:b/>
          <w:sz w:val="20"/>
          <w:szCs w:val="20"/>
        </w:rPr>
        <w:t>Podmínky realizace:</w:t>
      </w:r>
    </w:p>
    <w:p w:rsidR="00C818A4" w:rsidRPr="00C818A4" w:rsidRDefault="00C818A4" w:rsidP="00C818A4">
      <w:pPr>
        <w:pStyle w:val="Odstavecseseznamem"/>
        <w:numPr>
          <w:ilvl w:val="0"/>
          <w:numId w:val="3"/>
        </w:numPr>
        <w:spacing w:after="6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C818A4">
        <w:rPr>
          <w:rFonts w:ascii="Verdana" w:hAnsi="Verdana"/>
          <w:sz w:val="20"/>
          <w:szCs w:val="20"/>
        </w:rPr>
        <w:t>týká se rodičů s předškolními a školními dětmi (1. stupeň ZŠ)</w:t>
      </w:r>
    </w:p>
    <w:p w:rsidR="00C818A4" w:rsidRPr="00C818A4" w:rsidRDefault="00C818A4" w:rsidP="00C818A4">
      <w:pPr>
        <w:pStyle w:val="Odstavecseseznamem"/>
        <w:numPr>
          <w:ilvl w:val="0"/>
          <w:numId w:val="3"/>
        </w:numPr>
        <w:spacing w:after="6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C818A4">
        <w:rPr>
          <w:rFonts w:ascii="Verdana" w:hAnsi="Verdana"/>
          <w:sz w:val="20"/>
          <w:szCs w:val="20"/>
        </w:rPr>
        <w:t>v rozpočtu projektu mohou být doprovody zahrnuty buď jako služba (kapitola rozpočtu Nákup služeb), anebo může být doprovázející osoba zaměstnána na DPČ/DPP (kapitola rozpočtu Osobní náklady)</w:t>
      </w:r>
    </w:p>
    <w:p w:rsidR="00C818A4" w:rsidRPr="00C818A4" w:rsidRDefault="00C818A4" w:rsidP="00C818A4">
      <w:pPr>
        <w:pStyle w:val="Odstavecseseznamem"/>
        <w:numPr>
          <w:ilvl w:val="0"/>
          <w:numId w:val="3"/>
        </w:numPr>
        <w:spacing w:after="6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C818A4">
        <w:rPr>
          <w:rFonts w:ascii="Verdana" w:hAnsi="Verdana"/>
          <w:sz w:val="20"/>
          <w:szCs w:val="20"/>
        </w:rPr>
        <w:t>jedno dítě může využít doprovod (tam a zpět) maximálně 3 x týdně</w:t>
      </w:r>
    </w:p>
    <w:p w:rsidR="00C818A4" w:rsidRPr="00C818A4" w:rsidRDefault="00C818A4" w:rsidP="00C818A4">
      <w:pPr>
        <w:pStyle w:val="Odstavecseseznamem"/>
        <w:numPr>
          <w:ilvl w:val="0"/>
          <w:numId w:val="3"/>
        </w:numPr>
        <w:spacing w:after="6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C818A4">
        <w:rPr>
          <w:rFonts w:ascii="Verdana" w:hAnsi="Verdana"/>
          <w:sz w:val="20"/>
          <w:szCs w:val="20"/>
        </w:rPr>
        <w:t>s rodiči dětí musí příjemce uzavřít písemnou smlouvu o poskytování služby s aktualizací</w:t>
      </w:r>
      <w:r w:rsidR="00AC7999">
        <w:rPr>
          <w:rFonts w:ascii="Verdana" w:hAnsi="Verdana"/>
          <w:sz w:val="20"/>
          <w:szCs w:val="20"/>
        </w:rPr>
        <w:t xml:space="preserve"> alespoň </w:t>
      </w:r>
      <w:r w:rsidR="00AC7999" w:rsidRPr="00AC7999">
        <w:rPr>
          <w:rFonts w:ascii="Verdana" w:hAnsi="Verdana"/>
          <w:b/>
          <w:sz w:val="20"/>
          <w:szCs w:val="20"/>
        </w:rPr>
        <w:t>na každý školní rok</w:t>
      </w:r>
      <w:r w:rsidRPr="00C818A4">
        <w:rPr>
          <w:rFonts w:ascii="Verdana" w:hAnsi="Verdana"/>
          <w:sz w:val="20"/>
          <w:szCs w:val="20"/>
        </w:rPr>
        <w:t xml:space="preserve"> (podmínka realizace projektu; není součástí žádosti o podporu)</w:t>
      </w:r>
    </w:p>
    <w:p w:rsidR="00C75250" w:rsidRPr="00C818A4" w:rsidRDefault="00AC7999" w:rsidP="00C818A4">
      <w:pPr>
        <w:pStyle w:val="Odstavecseseznamem"/>
        <w:numPr>
          <w:ilvl w:val="0"/>
          <w:numId w:val="3"/>
        </w:numPr>
        <w:spacing w:after="24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příjemce musí vést denní evidenci (elektronicky nebo v listinné podobě)</w:t>
      </w:r>
      <w:r w:rsidR="00C818A4" w:rsidRPr="00C818A4">
        <w:rPr>
          <w:rFonts w:ascii="Verdana" w:hAnsi="Verdana"/>
          <w:sz w:val="20"/>
          <w:szCs w:val="20"/>
        </w:rPr>
        <w:t xml:space="preserve"> doprovázených dětí</w:t>
      </w:r>
      <w:r>
        <w:rPr>
          <w:rFonts w:ascii="Verdana" w:hAnsi="Verdana"/>
          <w:sz w:val="20"/>
          <w:szCs w:val="20"/>
        </w:rPr>
        <w:t>; obsahující čas odchodu dítěte, adresa místa kam je dítě doprovázeno a jméno a příjmení doprovázející osoby (ověření při kontrole na místě)</w:t>
      </w:r>
    </w:p>
    <w:p w:rsidR="00C75250" w:rsidRDefault="00C75250" w:rsidP="00C75250">
      <w:pPr>
        <w:pBdr>
          <w:bottom w:val="single" w:sz="4" w:space="1" w:color="auto"/>
        </w:pBdr>
        <w:tabs>
          <w:tab w:val="left" w:pos="5109"/>
        </w:tabs>
        <w:jc w:val="center"/>
        <w:rPr>
          <w:rFonts w:ascii="Verdana" w:hAnsi="Verdana"/>
          <w:b/>
          <w:sz w:val="24"/>
          <w:szCs w:val="24"/>
        </w:rPr>
      </w:pPr>
      <w:r w:rsidRPr="00C75250">
        <w:rPr>
          <w:rFonts w:ascii="Verdana" w:hAnsi="Verdana"/>
          <w:b/>
          <w:sz w:val="24"/>
          <w:szCs w:val="24"/>
        </w:rPr>
        <w:t>C) Příměstské tábory</w:t>
      </w:r>
    </w:p>
    <w:p w:rsidR="00C818A4" w:rsidRPr="00C818A4" w:rsidRDefault="00C818A4" w:rsidP="00C818A4">
      <w:pPr>
        <w:jc w:val="both"/>
        <w:rPr>
          <w:rFonts w:ascii="Verdana" w:hAnsi="Verdana"/>
          <w:sz w:val="20"/>
          <w:szCs w:val="20"/>
        </w:rPr>
      </w:pPr>
      <w:r w:rsidRPr="00C818A4">
        <w:rPr>
          <w:rFonts w:ascii="Verdana" w:hAnsi="Verdana"/>
          <w:sz w:val="20"/>
          <w:szCs w:val="20"/>
        </w:rPr>
        <w:t>Podpora je určena na zajištění služeb péče o děti v době školních prázdnin. Příměstský tábor může být realizován i jako samostatný projekt. Současně nemůže být souběžně realiz</w:t>
      </w:r>
      <w:r w:rsidR="007F1BD8">
        <w:rPr>
          <w:rFonts w:ascii="Verdana" w:hAnsi="Verdana"/>
          <w:sz w:val="20"/>
          <w:szCs w:val="20"/>
        </w:rPr>
        <w:t xml:space="preserve">ován v kombinaci s </w:t>
      </w:r>
      <w:r w:rsidR="007F1BD8" w:rsidRPr="007F1BD8">
        <w:rPr>
          <w:rFonts w:ascii="Verdana" w:hAnsi="Verdana"/>
          <w:b/>
          <w:sz w:val="20"/>
          <w:szCs w:val="20"/>
        </w:rPr>
        <w:t>aktivitou B</w:t>
      </w:r>
      <w:r w:rsidR="007F1BD8">
        <w:rPr>
          <w:rFonts w:ascii="Verdana" w:hAnsi="Verdana"/>
          <w:sz w:val="20"/>
          <w:szCs w:val="20"/>
        </w:rPr>
        <w:t xml:space="preserve"> – Doprovody na kroužky a zájmové aktivity</w:t>
      </w:r>
      <w:r w:rsidRPr="00C818A4">
        <w:rPr>
          <w:rFonts w:ascii="Verdana" w:hAnsi="Verdana"/>
          <w:sz w:val="20"/>
          <w:szCs w:val="20"/>
        </w:rPr>
        <w:t>.</w:t>
      </w:r>
    </w:p>
    <w:p w:rsidR="00C818A4" w:rsidRPr="00C818A4" w:rsidRDefault="00C818A4" w:rsidP="00C818A4">
      <w:pPr>
        <w:jc w:val="both"/>
        <w:rPr>
          <w:rFonts w:ascii="Verdana" w:hAnsi="Verdana"/>
          <w:b/>
          <w:sz w:val="20"/>
          <w:szCs w:val="20"/>
        </w:rPr>
      </w:pPr>
      <w:r w:rsidRPr="00C818A4">
        <w:rPr>
          <w:rFonts w:ascii="Verdana" w:hAnsi="Verdana"/>
          <w:b/>
          <w:sz w:val="20"/>
          <w:szCs w:val="20"/>
        </w:rPr>
        <w:t>Podmínky realizace:</w:t>
      </w:r>
    </w:p>
    <w:p w:rsidR="00C818A4" w:rsidRPr="00C818A4" w:rsidRDefault="00C818A4" w:rsidP="00C818A4">
      <w:pPr>
        <w:pStyle w:val="Odstavecseseznamem"/>
        <w:numPr>
          <w:ilvl w:val="0"/>
          <w:numId w:val="4"/>
        </w:numPr>
        <w:spacing w:after="6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C818A4">
        <w:rPr>
          <w:rFonts w:ascii="Verdana" w:hAnsi="Verdana"/>
          <w:sz w:val="20"/>
          <w:szCs w:val="20"/>
        </w:rPr>
        <w:t>doba konání příměstského tábora je omezena pouze na pracovní dny</w:t>
      </w:r>
    </w:p>
    <w:p w:rsidR="00C818A4" w:rsidRPr="00C818A4" w:rsidRDefault="00C818A4" w:rsidP="00C818A4">
      <w:pPr>
        <w:pStyle w:val="Odstavecseseznamem"/>
        <w:numPr>
          <w:ilvl w:val="0"/>
          <w:numId w:val="4"/>
        </w:numPr>
        <w:spacing w:after="6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C818A4">
        <w:rPr>
          <w:rFonts w:ascii="Verdana" w:hAnsi="Verdana"/>
          <w:sz w:val="20"/>
          <w:szCs w:val="20"/>
        </w:rPr>
        <w:t>minimální kapacita příměstského tábora je 10 dětí</w:t>
      </w:r>
    </w:p>
    <w:p w:rsidR="006014BF" w:rsidRDefault="00C818A4" w:rsidP="006014BF">
      <w:pPr>
        <w:pStyle w:val="Odstavecseseznamem"/>
        <w:numPr>
          <w:ilvl w:val="0"/>
          <w:numId w:val="4"/>
        </w:numPr>
        <w:spacing w:after="6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C818A4">
        <w:rPr>
          <w:rFonts w:ascii="Verdana" w:hAnsi="Verdana"/>
          <w:sz w:val="20"/>
          <w:szCs w:val="20"/>
        </w:rPr>
        <w:t>s rodiči dětí musí příjemce uzavřít písemnou smlouvu o poskytování služby</w:t>
      </w:r>
      <w:r w:rsidR="006014BF">
        <w:rPr>
          <w:rFonts w:ascii="Verdana" w:hAnsi="Verdana"/>
          <w:sz w:val="20"/>
          <w:szCs w:val="20"/>
        </w:rPr>
        <w:t xml:space="preserve"> na dobu trvání jednotlivého turnusu, popřípadě více turnusů v daném školním roce (podmínka realizace projektu; není součástí žádosti o podporu)</w:t>
      </w:r>
    </w:p>
    <w:p w:rsidR="006014BF" w:rsidRPr="006014BF" w:rsidRDefault="006014BF" w:rsidP="006014BF">
      <w:pPr>
        <w:pStyle w:val="Odstavecseseznamem"/>
        <w:numPr>
          <w:ilvl w:val="0"/>
          <w:numId w:val="4"/>
        </w:numPr>
        <w:spacing w:after="24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6014BF">
        <w:rPr>
          <w:rFonts w:ascii="Verdana" w:hAnsi="Verdana"/>
          <w:sz w:val="20"/>
          <w:szCs w:val="20"/>
        </w:rPr>
        <w:t>příjemce musí vést denní evidenci (elektronicky nebo v listinné podobě) přítomných dětí, obsahující čas příchodu a odchodu dítěte (ověření při kontrole na místě)</w:t>
      </w:r>
    </w:p>
    <w:p w:rsidR="00C75250" w:rsidRDefault="00C75250" w:rsidP="00C75250">
      <w:pPr>
        <w:pBdr>
          <w:bottom w:val="single" w:sz="4" w:space="1" w:color="auto"/>
        </w:pBdr>
        <w:jc w:val="center"/>
        <w:rPr>
          <w:rFonts w:ascii="Verdana" w:hAnsi="Verdana"/>
          <w:b/>
          <w:sz w:val="24"/>
          <w:szCs w:val="24"/>
        </w:rPr>
      </w:pPr>
      <w:r w:rsidRPr="00C75250">
        <w:rPr>
          <w:rFonts w:ascii="Verdana" w:hAnsi="Verdana"/>
          <w:b/>
          <w:sz w:val="24"/>
          <w:szCs w:val="24"/>
        </w:rPr>
        <w:t>D) Společná doprava dětí do/ze školy, dětské skupiny a/nebo příměstského tábora</w:t>
      </w:r>
    </w:p>
    <w:p w:rsidR="000B319C" w:rsidRPr="000B319C" w:rsidRDefault="000B319C" w:rsidP="000B319C">
      <w:pPr>
        <w:jc w:val="both"/>
        <w:rPr>
          <w:rFonts w:ascii="Verdana" w:hAnsi="Verdana"/>
          <w:sz w:val="20"/>
          <w:szCs w:val="20"/>
        </w:rPr>
      </w:pPr>
      <w:r w:rsidRPr="000B319C">
        <w:rPr>
          <w:rFonts w:ascii="Verdana" w:hAnsi="Verdana"/>
          <w:sz w:val="20"/>
          <w:szCs w:val="20"/>
        </w:rPr>
        <w:t>Podpora je určena na zajištění dopravy dětí do/ze školy, dětské skupiny a/nebo příměstského tábora (týká se dětí předškolního věku a žáků 1. stupně ZŠ). Společná doprava může být realizována i jako samostatný projekt.</w:t>
      </w:r>
    </w:p>
    <w:p w:rsidR="000B319C" w:rsidRPr="000B319C" w:rsidRDefault="000B319C" w:rsidP="000B319C">
      <w:pPr>
        <w:jc w:val="both"/>
        <w:rPr>
          <w:rFonts w:ascii="Verdana" w:hAnsi="Verdana"/>
          <w:sz w:val="20"/>
          <w:szCs w:val="20"/>
        </w:rPr>
      </w:pPr>
      <w:r w:rsidRPr="000B319C">
        <w:rPr>
          <w:rFonts w:ascii="Verdana" w:hAnsi="Verdana"/>
          <w:sz w:val="20"/>
          <w:szCs w:val="20"/>
        </w:rPr>
        <w:t>Společná doprava dětí do/ze školy, dětské skupiny a/nebo příměstského tábora může být provozována, pokud platí alespoň jedno z níže uvedených kritérií:</w:t>
      </w:r>
    </w:p>
    <w:p w:rsidR="000B319C" w:rsidRPr="000B319C" w:rsidRDefault="000B319C" w:rsidP="000B319C">
      <w:pPr>
        <w:pStyle w:val="Odstavecseseznamem"/>
        <w:numPr>
          <w:ilvl w:val="0"/>
          <w:numId w:val="5"/>
        </w:numPr>
        <w:spacing w:after="6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0B319C">
        <w:rPr>
          <w:rFonts w:ascii="Verdana" w:hAnsi="Verdana"/>
          <w:sz w:val="20"/>
          <w:szCs w:val="20"/>
        </w:rPr>
        <w:t>neexistuje žádné spojení hromadnou dopravou,</w:t>
      </w:r>
    </w:p>
    <w:p w:rsidR="000B319C" w:rsidRPr="000B319C" w:rsidRDefault="000B319C" w:rsidP="000B319C">
      <w:pPr>
        <w:pStyle w:val="Odstavecseseznamem"/>
        <w:numPr>
          <w:ilvl w:val="0"/>
          <w:numId w:val="5"/>
        </w:numPr>
        <w:spacing w:after="6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0B319C">
        <w:rPr>
          <w:rFonts w:ascii="Verdana" w:hAnsi="Verdana"/>
          <w:sz w:val="20"/>
          <w:szCs w:val="20"/>
        </w:rPr>
        <w:lastRenderedPageBreak/>
        <w:t>neexistuje vhodné spojení hromadnou dopravou ve vhodném čase (dítě by na začátek nebo po konci vyučování/dětské skupiny/příměstského tábora čekalo více než 30 min.),</w:t>
      </w:r>
    </w:p>
    <w:p w:rsidR="000B319C" w:rsidRPr="000B319C" w:rsidRDefault="000B319C" w:rsidP="000B319C">
      <w:pPr>
        <w:pStyle w:val="Odstavecseseznamem"/>
        <w:numPr>
          <w:ilvl w:val="0"/>
          <w:numId w:val="5"/>
        </w:numPr>
        <w:spacing w:after="6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0B319C">
        <w:rPr>
          <w:rFonts w:ascii="Verdana" w:hAnsi="Verdana"/>
          <w:sz w:val="20"/>
          <w:szCs w:val="20"/>
        </w:rPr>
        <w:t>návaznost spojů hromadné dopravy je komplikovaná (přestupy, čekání na jednotlivé spoje, interval mezi jednotlivými spoji je větší než 1 hod.).</w:t>
      </w:r>
    </w:p>
    <w:p w:rsidR="00061E82" w:rsidRPr="009477A9" w:rsidRDefault="000B319C" w:rsidP="000B319C">
      <w:pPr>
        <w:jc w:val="both"/>
        <w:rPr>
          <w:rFonts w:ascii="Verdana" w:hAnsi="Verdana"/>
          <w:sz w:val="20"/>
          <w:szCs w:val="20"/>
        </w:rPr>
      </w:pPr>
      <w:r w:rsidRPr="000B319C">
        <w:rPr>
          <w:rFonts w:ascii="Verdana" w:hAnsi="Verdana"/>
          <w:sz w:val="20"/>
          <w:szCs w:val="20"/>
        </w:rPr>
        <w:t>Žadatel v žádosti o podporu musí vždy odůvodnit potřebnost služby. V případě realizace společné dopravy dětí do/z příměstského tábora je nezbytné místo realizace příměstského tábora přizpůsobit délce obvyklé dojížďky do spádových předškolních a školních zařízení.</w:t>
      </w:r>
    </w:p>
    <w:p w:rsidR="000B319C" w:rsidRPr="000B319C" w:rsidRDefault="000B319C" w:rsidP="000B319C">
      <w:pPr>
        <w:jc w:val="both"/>
        <w:rPr>
          <w:rFonts w:ascii="Verdana" w:hAnsi="Verdana"/>
          <w:b/>
          <w:sz w:val="20"/>
          <w:szCs w:val="20"/>
        </w:rPr>
      </w:pPr>
      <w:r w:rsidRPr="000B319C">
        <w:rPr>
          <w:rFonts w:ascii="Verdana" w:hAnsi="Verdana"/>
          <w:b/>
          <w:sz w:val="20"/>
          <w:szCs w:val="20"/>
        </w:rPr>
        <w:t>Podmínky realizace:</w:t>
      </w:r>
    </w:p>
    <w:p w:rsidR="00C75250" w:rsidRPr="009477A9" w:rsidRDefault="000B319C" w:rsidP="009477A9">
      <w:pPr>
        <w:pStyle w:val="Odstavecseseznamem"/>
        <w:numPr>
          <w:ilvl w:val="0"/>
          <w:numId w:val="14"/>
        </w:numPr>
        <w:spacing w:after="60"/>
        <w:jc w:val="both"/>
        <w:rPr>
          <w:rFonts w:ascii="Verdana" w:hAnsi="Verdana"/>
          <w:sz w:val="20"/>
          <w:szCs w:val="20"/>
        </w:rPr>
      </w:pPr>
      <w:r w:rsidRPr="009477A9">
        <w:rPr>
          <w:rFonts w:ascii="Verdana" w:hAnsi="Verdana"/>
          <w:sz w:val="20"/>
          <w:szCs w:val="20"/>
        </w:rPr>
        <w:t>týká se rodičů s předškolními a školními dětmi (1. stupeň ZŠ)</w:t>
      </w:r>
    </w:p>
    <w:p w:rsidR="000B319C" w:rsidRPr="000B319C" w:rsidRDefault="000B319C" w:rsidP="000B319C">
      <w:pPr>
        <w:pStyle w:val="Odstavecseseznamem"/>
        <w:numPr>
          <w:ilvl w:val="0"/>
          <w:numId w:val="6"/>
        </w:numPr>
        <w:spacing w:after="60"/>
        <w:contextualSpacing w:val="0"/>
        <w:jc w:val="both"/>
        <w:rPr>
          <w:rFonts w:ascii="Verdana" w:hAnsi="Verdana"/>
          <w:sz w:val="20"/>
          <w:szCs w:val="20"/>
        </w:rPr>
      </w:pPr>
      <w:r w:rsidRPr="000B319C">
        <w:rPr>
          <w:rFonts w:ascii="Verdana" w:hAnsi="Verdana"/>
          <w:sz w:val="20"/>
          <w:szCs w:val="20"/>
        </w:rPr>
        <w:t>v rozpočtu projektu může být společná doprava zahrnuta pouze jako služba (v kapitole rozpočtu Nákup služeb)</w:t>
      </w:r>
    </w:p>
    <w:p w:rsidR="000B319C" w:rsidRPr="000B319C" w:rsidRDefault="000B319C" w:rsidP="000B319C">
      <w:pPr>
        <w:pStyle w:val="Odstavecseseznamem"/>
        <w:numPr>
          <w:ilvl w:val="0"/>
          <w:numId w:val="6"/>
        </w:numPr>
        <w:spacing w:after="60"/>
        <w:contextualSpacing w:val="0"/>
        <w:jc w:val="both"/>
        <w:rPr>
          <w:rFonts w:ascii="Verdana" w:hAnsi="Verdana"/>
          <w:sz w:val="20"/>
          <w:szCs w:val="20"/>
        </w:rPr>
      </w:pPr>
      <w:r w:rsidRPr="000B319C">
        <w:rPr>
          <w:rFonts w:ascii="Verdana" w:hAnsi="Verdana"/>
          <w:sz w:val="20"/>
          <w:szCs w:val="20"/>
        </w:rPr>
        <w:t>není možné využívat vlastního dopravního prostředku příjemce dotace nebo rodiče dítěte</w:t>
      </w:r>
    </w:p>
    <w:p w:rsidR="000B319C" w:rsidRPr="000B319C" w:rsidRDefault="000B319C" w:rsidP="000B319C">
      <w:pPr>
        <w:pStyle w:val="Odstavecseseznamem"/>
        <w:numPr>
          <w:ilvl w:val="0"/>
          <w:numId w:val="6"/>
        </w:numPr>
        <w:spacing w:after="60"/>
        <w:contextualSpacing w:val="0"/>
        <w:jc w:val="both"/>
        <w:rPr>
          <w:rFonts w:ascii="Verdana" w:hAnsi="Verdana"/>
          <w:sz w:val="20"/>
          <w:szCs w:val="20"/>
        </w:rPr>
      </w:pPr>
      <w:r w:rsidRPr="000B319C">
        <w:rPr>
          <w:rFonts w:ascii="Verdana" w:hAnsi="Verdana"/>
          <w:sz w:val="20"/>
          <w:szCs w:val="20"/>
        </w:rPr>
        <w:t>cena služby vyplývá ze smlouvy s dopravcem (není vázaná na veřejnou dopravu)</w:t>
      </w:r>
    </w:p>
    <w:p w:rsidR="000B319C" w:rsidRPr="000B319C" w:rsidRDefault="000B319C" w:rsidP="000B319C">
      <w:pPr>
        <w:pStyle w:val="Odstavecseseznamem"/>
        <w:numPr>
          <w:ilvl w:val="0"/>
          <w:numId w:val="6"/>
        </w:numPr>
        <w:spacing w:after="60"/>
        <w:contextualSpacing w:val="0"/>
        <w:jc w:val="both"/>
        <w:rPr>
          <w:rFonts w:ascii="Verdana" w:hAnsi="Verdana"/>
          <w:sz w:val="20"/>
          <w:szCs w:val="20"/>
        </w:rPr>
      </w:pPr>
      <w:r w:rsidRPr="000B319C">
        <w:rPr>
          <w:rFonts w:ascii="Verdana" w:hAnsi="Verdana"/>
          <w:sz w:val="20"/>
          <w:szCs w:val="20"/>
        </w:rPr>
        <w:t>s rodiči dětí musí příjemce uzavřít písemnou smlouvu o poskytování služby s aktualizací</w:t>
      </w:r>
      <w:r w:rsidR="009477A9">
        <w:rPr>
          <w:rFonts w:ascii="Verdana" w:hAnsi="Verdana"/>
          <w:sz w:val="20"/>
          <w:szCs w:val="20"/>
        </w:rPr>
        <w:t xml:space="preserve"> alespoň na</w:t>
      </w:r>
      <w:r w:rsidR="009477A9" w:rsidRPr="009477A9">
        <w:rPr>
          <w:rFonts w:ascii="Verdana" w:hAnsi="Verdana"/>
          <w:b/>
          <w:sz w:val="20"/>
          <w:szCs w:val="20"/>
        </w:rPr>
        <w:t xml:space="preserve"> každý školní rok</w:t>
      </w:r>
      <w:r w:rsidRPr="009477A9">
        <w:rPr>
          <w:rFonts w:ascii="Verdana" w:hAnsi="Verdana"/>
          <w:b/>
          <w:sz w:val="20"/>
          <w:szCs w:val="20"/>
        </w:rPr>
        <w:t xml:space="preserve"> </w:t>
      </w:r>
      <w:r w:rsidRPr="000B319C">
        <w:rPr>
          <w:rFonts w:ascii="Verdana" w:hAnsi="Verdana"/>
          <w:sz w:val="20"/>
          <w:szCs w:val="20"/>
        </w:rPr>
        <w:t>(podmínka realizace projektu; není součástí žádosti o podporu)</w:t>
      </w:r>
    </w:p>
    <w:p w:rsidR="000B319C" w:rsidRPr="000B319C" w:rsidRDefault="009477A9" w:rsidP="000B319C">
      <w:pPr>
        <w:pStyle w:val="Odstavecseseznamem"/>
        <w:numPr>
          <w:ilvl w:val="0"/>
          <w:numId w:val="6"/>
        </w:numPr>
        <w:spacing w:after="60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příjemce musí vést denní evidenci (elektronicky nebo v listinné podobě)</w:t>
      </w:r>
      <w:r w:rsidR="000B319C" w:rsidRPr="000B319C">
        <w:rPr>
          <w:rFonts w:ascii="Verdana" w:hAnsi="Verdana"/>
          <w:sz w:val="20"/>
          <w:szCs w:val="20"/>
        </w:rPr>
        <w:t xml:space="preserve"> přepravovaných dětí</w:t>
      </w:r>
      <w:r w:rsidR="00C3577B">
        <w:rPr>
          <w:rFonts w:ascii="Verdana" w:hAnsi="Verdana"/>
          <w:sz w:val="20"/>
          <w:szCs w:val="20"/>
        </w:rPr>
        <w:t xml:space="preserve"> (ověření při kontrole na místě)</w:t>
      </w:r>
    </w:p>
    <w:p w:rsidR="000B319C" w:rsidRPr="000B319C" w:rsidRDefault="000B319C" w:rsidP="000B319C">
      <w:pPr>
        <w:pStyle w:val="Odstavecseseznamem"/>
        <w:numPr>
          <w:ilvl w:val="0"/>
          <w:numId w:val="6"/>
        </w:numPr>
        <w:spacing w:after="60"/>
        <w:contextualSpacing w:val="0"/>
        <w:jc w:val="both"/>
        <w:rPr>
          <w:rFonts w:ascii="Verdana" w:hAnsi="Verdana"/>
          <w:sz w:val="20"/>
          <w:szCs w:val="20"/>
        </w:rPr>
      </w:pPr>
      <w:r w:rsidRPr="000B319C">
        <w:rPr>
          <w:rFonts w:ascii="Verdana" w:hAnsi="Verdana"/>
          <w:sz w:val="20"/>
          <w:szCs w:val="20"/>
        </w:rPr>
        <w:t>náklady na doprovázející/pečující osoby během cesty jsou způsobilými náklady projektu vždy v případě doprovázení předškolních dětí, u žáků 1. stupně ZŠ jen pokud příjemce uzná tento doprovod za potřebný ve zvlášť odůvodněných případech (např. vyžaduje-li to zdravotní stav dítěte apod.); ve druhém uvedeném případě musí žadatel odůvodnit potřebnost služby</w:t>
      </w:r>
    </w:p>
    <w:p w:rsidR="000B319C" w:rsidRPr="000B319C" w:rsidRDefault="000B319C" w:rsidP="000B319C">
      <w:pPr>
        <w:pStyle w:val="Odstavecseseznamem"/>
        <w:numPr>
          <w:ilvl w:val="0"/>
          <w:numId w:val="6"/>
        </w:numPr>
        <w:spacing w:after="24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0B319C">
        <w:rPr>
          <w:rFonts w:ascii="Verdana" w:hAnsi="Verdana"/>
          <w:sz w:val="20"/>
          <w:szCs w:val="20"/>
        </w:rPr>
        <w:t>přepravce musí dodržovat zákonné předpisy (sedačky a poutání dětí pásy)</w:t>
      </w:r>
    </w:p>
    <w:p w:rsidR="00C75250" w:rsidRDefault="00C75250" w:rsidP="00C75250">
      <w:pPr>
        <w:pBdr>
          <w:bottom w:val="single" w:sz="4" w:space="1" w:color="auto"/>
        </w:pBdr>
        <w:jc w:val="center"/>
        <w:rPr>
          <w:rFonts w:ascii="Verdana" w:hAnsi="Verdana"/>
          <w:b/>
          <w:sz w:val="24"/>
          <w:szCs w:val="24"/>
        </w:rPr>
      </w:pPr>
      <w:r w:rsidRPr="00C75250">
        <w:rPr>
          <w:rFonts w:ascii="Verdana" w:hAnsi="Verdana"/>
          <w:b/>
          <w:sz w:val="24"/>
          <w:szCs w:val="24"/>
        </w:rPr>
        <w:t>E) Dětské skupiny</w:t>
      </w:r>
    </w:p>
    <w:p w:rsidR="001F6803" w:rsidRDefault="001F6803" w:rsidP="00703CE7">
      <w:pPr>
        <w:jc w:val="both"/>
        <w:rPr>
          <w:rFonts w:ascii="Verdana" w:hAnsi="Verdana" w:cs="Arial"/>
          <w:sz w:val="20"/>
          <w:szCs w:val="20"/>
        </w:rPr>
      </w:pPr>
      <w:r w:rsidRPr="001F6803">
        <w:rPr>
          <w:rFonts w:ascii="Verdana" w:hAnsi="Verdana" w:cs="Arial"/>
          <w:sz w:val="20"/>
          <w:szCs w:val="20"/>
        </w:rPr>
        <w:t>Služba péče o dítě v dětské skupině je poskytována mimo domácnost dítěte v kolektivu dětí, je určena pro děti od 1 roku věku do zahájení povinné školní docházky a je zaměřena na zajištění potřeb dítěte, na výchovu, rozvoj schopností, kulturních a hygienických návyků dítěte. Účelem podpory je umožnit rodičům zapojení do pracovního procesu.</w:t>
      </w:r>
    </w:p>
    <w:p w:rsidR="001F6803" w:rsidRPr="001F6803" w:rsidRDefault="001F6803" w:rsidP="001F6803">
      <w:pPr>
        <w:jc w:val="both"/>
        <w:rPr>
          <w:rFonts w:ascii="Verdana" w:hAnsi="Verdana" w:cs="Arial"/>
          <w:b/>
          <w:sz w:val="20"/>
          <w:szCs w:val="20"/>
        </w:rPr>
      </w:pPr>
      <w:r w:rsidRPr="001F6803">
        <w:rPr>
          <w:rFonts w:ascii="Verdana" w:hAnsi="Verdana" w:cs="Arial"/>
          <w:b/>
          <w:sz w:val="20"/>
          <w:szCs w:val="20"/>
        </w:rPr>
        <w:t xml:space="preserve">Podpora je určena: </w:t>
      </w:r>
    </w:p>
    <w:p w:rsidR="001F6803" w:rsidRPr="001F6803" w:rsidRDefault="001F6803" w:rsidP="001F6803">
      <w:pPr>
        <w:jc w:val="both"/>
        <w:rPr>
          <w:rFonts w:ascii="Verdana" w:hAnsi="Verdana" w:cs="Arial"/>
          <w:sz w:val="20"/>
          <w:szCs w:val="20"/>
        </w:rPr>
      </w:pPr>
      <w:r w:rsidRPr="001F6803">
        <w:rPr>
          <w:rFonts w:ascii="Verdana" w:hAnsi="Verdana" w:cs="Arial"/>
          <w:sz w:val="20"/>
          <w:szCs w:val="20"/>
        </w:rPr>
        <w:t xml:space="preserve">a) </w:t>
      </w:r>
      <w:r w:rsidRPr="001F6803">
        <w:rPr>
          <w:rFonts w:ascii="Verdana" w:hAnsi="Verdana" w:cs="Arial"/>
          <w:b/>
          <w:sz w:val="20"/>
          <w:szCs w:val="20"/>
        </w:rPr>
        <w:t>provoz dětských skupin</w:t>
      </w:r>
      <w:r w:rsidRPr="001F6803">
        <w:rPr>
          <w:rFonts w:ascii="Verdana" w:hAnsi="Verdana" w:cs="Arial"/>
          <w:sz w:val="20"/>
          <w:szCs w:val="20"/>
        </w:rPr>
        <w:t xml:space="preserve"> dle zákona č. 247/2014 Sb., o poskytování služby péče o děti v dětské skupině za účelem zapojení rodičů do pracovního procesu, </w:t>
      </w:r>
    </w:p>
    <w:p w:rsidR="001F6803" w:rsidRPr="001F6803" w:rsidRDefault="001F6803" w:rsidP="001F6803">
      <w:pPr>
        <w:jc w:val="both"/>
        <w:rPr>
          <w:rFonts w:ascii="Verdana" w:hAnsi="Verdana" w:cs="Arial"/>
          <w:sz w:val="20"/>
          <w:szCs w:val="20"/>
        </w:rPr>
      </w:pPr>
      <w:r w:rsidRPr="001F6803">
        <w:rPr>
          <w:rFonts w:ascii="Verdana" w:hAnsi="Verdana" w:cs="Arial"/>
          <w:sz w:val="20"/>
          <w:szCs w:val="20"/>
        </w:rPr>
        <w:t xml:space="preserve">b) </w:t>
      </w:r>
      <w:r w:rsidRPr="001F6803">
        <w:rPr>
          <w:rFonts w:ascii="Verdana" w:hAnsi="Verdana" w:cs="Arial"/>
          <w:b/>
          <w:sz w:val="20"/>
          <w:szCs w:val="20"/>
        </w:rPr>
        <w:t>vybudování/transformaci</w:t>
      </w:r>
      <w:r>
        <w:rPr>
          <w:rStyle w:val="Znakapoznpodarou"/>
          <w:rFonts w:ascii="Verdana" w:hAnsi="Verdana" w:cs="Arial"/>
          <w:b/>
          <w:sz w:val="20"/>
          <w:szCs w:val="20"/>
        </w:rPr>
        <w:footnoteReference w:id="3"/>
      </w:r>
      <w:r w:rsidRPr="001F6803">
        <w:rPr>
          <w:rFonts w:ascii="Verdana" w:hAnsi="Verdana" w:cs="Arial"/>
          <w:b/>
          <w:sz w:val="20"/>
          <w:szCs w:val="20"/>
        </w:rPr>
        <w:t xml:space="preserve">  a provoz dětských skupin</w:t>
      </w:r>
      <w:r w:rsidRPr="001F6803">
        <w:rPr>
          <w:rFonts w:ascii="Verdana" w:hAnsi="Verdana" w:cs="Arial"/>
          <w:sz w:val="20"/>
          <w:szCs w:val="20"/>
        </w:rPr>
        <w:t xml:space="preserve"> dle zákona č. 247/2014 Sb., o poskytování služby péče o děti v dětské skupině za účelem zapojení rodičů do pracovního procesu.</w:t>
      </w:r>
    </w:p>
    <w:p w:rsidR="00D04E08" w:rsidRDefault="001F6803" w:rsidP="001F6803">
      <w:pPr>
        <w:jc w:val="both"/>
        <w:rPr>
          <w:rFonts w:ascii="Verdana" w:hAnsi="Verdana" w:cs="Arial"/>
          <w:b/>
          <w:sz w:val="20"/>
          <w:szCs w:val="20"/>
        </w:rPr>
      </w:pPr>
      <w:r w:rsidRPr="001F6803">
        <w:rPr>
          <w:rFonts w:ascii="Verdana" w:hAnsi="Verdana" w:cs="Arial"/>
          <w:b/>
          <w:sz w:val="20"/>
          <w:szCs w:val="20"/>
        </w:rPr>
        <w:t>Žádost lze podat pouze na jednu ze zde uvedených variant podporovaných aktivit (a nebo b).</w:t>
      </w:r>
    </w:p>
    <w:p w:rsidR="001F6803" w:rsidRPr="00D04E08" w:rsidRDefault="00D04E08" w:rsidP="001F6803">
      <w:pPr>
        <w:jc w:val="both"/>
        <w:rPr>
          <w:rFonts w:ascii="Verdana" w:hAnsi="Verdana" w:cs="Arial"/>
          <w:b/>
          <w:sz w:val="20"/>
          <w:szCs w:val="20"/>
        </w:rPr>
      </w:pPr>
      <w:r w:rsidRPr="00D04E08">
        <w:rPr>
          <w:rFonts w:ascii="Verdana" w:hAnsi="Verdana" w:cs="Arial"/>
          <w:sz w:val="20"/>
          <w:szCs w:val="20"/>
        </w:rPr>
        <w:lastRenderedPageBreak/>
        <w:t>Zařízení provozované na základě živnostenského oprávnění se může transformovat na subjekt, který je oprávněn provozovat dětskou skupinu ze zákona č. 247/2017 Sb., o poskytování služby péče o děti v dětské skupině a podat žádost o podporu.</w:t>
      </w:r>
    </w:p>
    <w:p w:rsidR="00C75250" w:rsidRDefault="00703CE7" w:rsidP="00703CE7">
      <w:pPr>
        <w:jc w:val="both"/>
        <w:rPr>
          <w:rFonts w:ascii="Verdana" w:hAnsi="Verdana"/>
          <w:b/>
          <w:sz w:val="20"/>
          <w:szCs w:val="20"/>
        </w:rPr>
      </w:pPr>
      <w:r w:rsidRPr="00703CE7">
        <w:rPr>
          <w:rFonts w:ascii="Verdana" w:hAnsi="Verdana"/>
          <w:b/>
          <w:sz w:val="20"/>
          <w:szCs w:val="20"/>
        </w:rPr>
        <w:t>Službu péče o dítě lze poskytovat v následujících režimech:</w:t>
      </w:r>
    </w:p>
    <w:p w:rsidR="00703CE7" w:rsidRDefault="00703CE7" w:rsidP="00703CE7">
      <w:pPr>
        <w:pStyle w:val="Odstavecseseznamem"/>
        <w:numPr>
          <w:ilvl w:val="0"/>
          <w:numId w:val="8"/>
        </w:numPr>
        <w:spacing w:after="60"/>
        <w:ind w:left="714" w:hanging="357"/>
        <w:contextualSpacing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Dětská skupina pro veřejnost </w:t>
      </w:r>
    </w:p>
    <w:p w:rsidR="00703CE7" w:rsidRPr="00703CE7" w:rsidRDefault="00703CE7" w:rsidP="00703CE7">
      <w:pPr>
        <w:autoSpaceDE w:val="0"/>
        <w:autoSpaceDN w:val="0"/>
        <w:adjustRightInd w:val="0"/>
        <w:spacing w:after="6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703CE7">
        <w:rPr>
          <w:rFonts w:ascii="Verdana" w:hAnsi="Verdana" w:cs="Arial"/>
          <w:color w:val="000000"/>
          <w:sz w:val="20"/>
          <w:szCs w:val="20"/>
        </w:rPr>
        <w:t xml:space="preserve">Podpora z OPZ může být využita na dětské skupiny pro veřejnost vymezené dle § 3 odst. 2 zákona č. 247/2014 Sb., o poskytování služby péče o dítě v dětské skupině. Provozovatel dětské skupiny není povinen být zaměstnavatelem rodiče nebo jiné osoby, které bylo rozhodnutím příslušného orgánu svěřeno dítě do péče nahrazující péči rodičů, pokud je: </w:t>
      </w:r>
    </w:p>
    <w:p w:rsidR="00703CE7" w:rsidRDefault="00703CE7" w:rsidP="00703CE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703CE7">
        <w:rPr>
          <w:rFonts w:ascii="Verdana" w:hAnsi="Verdana" w:cs="Arial"/>
          <w:color w:val="000000"/>
          <w:sz w:val="20"/>
          <w:szCs w:val="20"/>
        </w:rPr>
        <w:t xml:space="preserve">ústavem, jestliže poskytování služby péče o dítě v dětské skupině je v souladu s jeho zakládací listinou, </w:t>
      </w:r>
    </w:p>
    <w:p w:rsidR="00703CE7" w:rsidRPr="00703CE7" w:rsidRDefault="00703CE7" w:rsidP="00703CE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703CE7">
        <w:rPr>
          <w:rFonts w:ascii="Verdana" w:hAnsi="Verdana" w:cs="Arial"/>
          <w:color w:val="000000"/>
          <w:sz w:val="20"/>
          <w:szCs w:val="20"/>
        </w:rPr>
        <w:t>právnickou osobou registrovanou nebo evidovanou dle zákona č. 3/2002 Sb., o svobodě náboženského vyznání a postavení církví a náboženských společností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703CE7">
        <w:rPr>
          <w:rFonts w:ascii="Verdana" w:hAnsi="Verdana" w:cs="Arial"/>
          <w:color w:val="000000"/>
          <w:sz w:val="20"/>
          <w:szCs w:val="20"/>
        </w:rPr>
        <w:t>(zákon o církvích a náboženských společnostech), pokud poskytování služby péče o dítě v dětské skupině je v souladu s jejím předmětem činnosti,</w:t>
      </w:r>
    </w:p>
    <w:p w:rsidR="00703CE7" w:rsidRPr="00703CE7" w:rsidRDefault="00703CE7" w:rsidP="00703CE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703CE7">
        <w:rPr>
          <w:rFonts w:ascii="Verdana" w:hAnsi="Verdana" w:cs="Arial"/>
          <w:color w:val="000000"/>
          <w:sz w:val="20"/>
          <w:szCs w:val="20"/>
        </w:rPr>
        <w:t>územním samosprávným celkem nebo jím zřizovanou právnickou osobou,</w:t>
      </w:r>
    </w:p>
    <w:p w:rsidR="00703CE7" w:rsidRPr="00703CE7" w:rsidRDefault="00703CE7" w:rsidP="00703CE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703CE7">
        <w:rPr>
          <w:rFonts w:ascii="Verdana" w:hAnsi="Verdana" w:cs="Arial"/>
          <w:color w:val="000000"/>
          <w:sz w:val="20"/>
          <w:szCs w:val="20"/>
        </w:rPr>
        <w:t>obecně prospěšnou společností, jestliže poskytování služby péče o dítě v dětské skupině je v souladu s její zakládací listinou nebo zakládací smlouvou,</w:t>
      </w:r>
    </w:p>
    <w:p w:rsidR="00703CE7" w:rsidRPr="00703CE7" w:rsidRDefault="00703CE7" w:rsidP="00703CE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703CE7">
        <w:rPr>
          <w:rFonts w:ascii="Verdana" w:hAnsi="Verdana" w:cs="Arial"/>
          <w:color w:val="000000"/>
          <w:sz w:val="20"/>
          <w:szCs w:val="20"/>
        </w:rPr>
        <w:t>nadací nebo nadačním fondem,</w:t>
      </w:r>
    </w:p>
    <w:p w:rsidR="00703CE7" w:rsidRPr="00703CE7" w:rsidRDefault="00703CE7" w:rsidP="00703CE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703CE7">
        <w:rPr>
          <w:rFonts w:ascii="Verdana" w:hAnsi="Verdana" w:cs="Arial"/>
          <w:color w:val="000000"/>
          <w:sz w:val="20"/>
          <w:szCs w:val="20"/>
        </w:rPr>
        <w:t xml:space="preserve">spolkem, jestliže poskytování služby péče o dítě v dětské skupině je v souladu s jeho stanovami. </w:t>
      </w:r>
    </w:p>
    <w:p w:rsidR="00703CE7" w:rsidRDefault="00703CE7" w:rsidP="00703CE7">
      <w:pPr>
        <w:pStyle w:val="Odstavecseseznamem"/>
        <w:numPr>
          <w:ilvl w:val="0"/>
          <w:numId w:val="8"/>
        </w:numPr>
        <w:spacing w:after="60"/>
        <w:ind w:left="714" w:hanging="357"/>
        <w:contextualSpacing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Podniková dětská skupina</w:t>
      </w:r>
    </w:p>
    <w:p w:rsidR="00703CE7" w:rsidRDefault="00703CE7" w:rsidP="00703CE7">
      <w:pPr>
        <w:spacing w:after="240"/>
        <w:jc w:val="both"/>
        <w:rPr>
          <w:rFonts w:ascii="Verdana" w:hAnsi="Verdana"/>
          <w:sz w:val="20"/>
          <w:szCs w:val="20"/>
        </w:rPr>
      </w:pPr>
      <w:r w:rsidRPr="00703CE7">
        <w:rPr>
          <w:rFonts w:ascii="Verdana" w:hAnsi="Verdana"/>
          <w:sz w:val="20"/>
          <w:szCs w:val="20"/>
        </w:rPr>
        <w:t xml:space="preserve">Podpora z OPZ může být využita na podnikové dětské skupiny vymezené dle § 3 odst. 1 zákona č. 247/2014 Sb., o poskytování služby péče o dítě v dětské skupině. Provozovatel dětské skupiny je zaměstnavatelem rodiče, nebo dle § 3, odst. 3 cit. </w:t>
      </w:r>
      <w:proofErr w:type="gramStart"/>
      <w:r w:rsidRPr="00703CE7">
        <w:rPr>
          <w:rFonts w:ascii="Verdana" w:hAnsi="Verdana"/>
          <w:sz w:val="20"/>
          <w:szCs w:val="20"/>
        </w:rPr>
        <w:t>zákona</w:t>
      </w:r>
      <w:proofErr w:type="gramEnd"/>
      <w:r w:rsidRPr="00703CE7">
        <w:rPr>
          <w:rFonts w:ascii="Verdana" w:hAnsi="Verdana"/>
          <w:sz w:val="20"/>
          <w:szCs w:val="20"/>
        </w:rPr>
        <w:t xml:space="preserve"> provozovatel může poskytovat službu péče o dítě v dětské skupině rodiči též na základě dohody se zaměstnavatelem tohoto rodiče, a to za podmínek, za kterých poskytuje službu jinému rodiči.</w:t>
      </w:r>
    </w:p>
    <w:p w:rsidR="00D04E08" w:rsidRPr="00D04E08" w:rsidRDefault="00D04E08" w:rsidP="00D04E08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D04E08">
        <w:rPr>
          <w:rFonts w:ascii="Verdana" w:hAnsi="Verdana" w:cs="Arial"/>
          <w:sz w:val="20"/>
          <w:szCs w:val="20"/>
        </w:rPr>
        <w:t>Podmínky realizace:</w:t>
      </w:r>
    </w:p>
    <w:p w:rsidR="00D04E08" w:rsidRPr="00D04E08" w:rsidRDefault="00D04E08" w:rsidP="00D04E08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04E08">
        <w:rPr>
          <w:rFonts w:ascii="Verdana" w:hAnsi="Verdana" w:cs="Arial"/>
          <w:sz w:val="20"/>
          <w:szCs w:val="20"/>
        </w:rPr>
        <w:t>služba je poskytována mimo domácnost dítěte</w:t>
      </w:r>
    </w:p>
    <w:p w:rsidR="00D04E08" w:rsidRPr="00D04E08" w:rsidRDefault="00D04E08" w:rsidP="00D04E08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04E08">
        <w:rPr>
          <w:rFonts w:ascii="Verdana" w:hAnsi="Verdana" w:cs="Arial"/>
          <w:sz w:val="20"/>
          <w:szCs w:val="20"/>
        </w:rPr>
        <w:t>podporu mohou získat pouze zařízení péče o děti, které jsou provozována mimo režim školského zákona</w:t>
      </w:r>
      <w:r w:rsidRPr="00D04E08">
        <w:rPr>
          <w:rStyle w:val="Znakapoznpodarou"/>
          <w:rFonts w:ascii="Verdana" w:hAnsi="Verdana" w:cs="Arial"/>
          <w:sz w:val="20"/>
          <w:szCs w:val="20"/>
        </w:rPr>
        <w:footnoteReference w:id="4"/>
      </w:r>
    </w:p>
    <w:p w:rsidR="00D04E08" w:rsidRPr="00D04E08" w:rsidRDefault="00D04E08" w:rsidP="00D04E08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04E08">
        <w:rPr>
          <w:rFonts w:ascii="Verdana" w:hAnsi="Verdana" w:cs="Arial"/>
          <w:sz w:val="20"/>
          <w:szCs w:val="20"/>
        </w:rPr>
        <w:t>minimální kapacita zřizovaného zařízení je 5 dětí, maximální 24</w:t>
      </w:r>
    </w:p>
    <w:p w:rsidR="00D04E08" w:rsidRPr="00D04E08" w:rsidRDefault="00D04E08" w:rsidP="00D04E08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04E08">
        <w:rPr>
          <w:rFonts w:ascii="Verdana" w:hAnsi="Verdana" w:cs="Arial"/>
          <w:sz w:val="20"/>
          <w:szCs w:val="20"/>
        </w:rPr>
        <w:t>žádost lze ve výzvě podat i před okamžikem zaevidování zařízení jakožto dětské skupiny; dětská skupina musí být zaevidována nejpozději v den zahájení provozu dětské skupiny</w:t>
      </w:r>
    </w:p>
    <w:p w:rsidR="00D04E08" w:rsidRPr="00D04E08" w:rsidRDefault="00D04E08" w:rsidP="00D04E08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04E08">
        <w:rPr>
          <w:rFonts w:ascii="Verdana" w:hAnsi="Verdana" w:cs="Arial"/>
          <w:sz w:val="20"/>
          <w:szCs w:val="20"/>
        </w:rPr>
        <w:t xml:space="preserve">s rodiči musí příjemce uzavřít písemnou smlouvu o poskytování služby s aktualizací alespoň </w:t>
      </w:r>
      <w:r w:rsidRPr="00D04E08">
        <w:rPr>
          <w:rFonts w:ascii="Verdana" w:hAnsi="Verdana" w:cs="Arial"/>
          <w:b/>
          <w:sz w:val="20"/>
          <w:szCs w:val="20"/>
        </w:rPr>
        <w:t xml:space="preserve">na každý školní rok </w:t>
      </w:r>
      <w:r w:rsidRPr="00D04E08">
        <w:rPr>
          <w:rFonts w:ascii="Verdana" w:hAnsi="Verdana" w:cs="Arial"/>
          <w:sz w:val="20"/>
          <w:szCs w:val="20"/>
        </w:rPr>
        <w:t>(podmínka realizace projektu, není součástí žádosti o podporu)</w:t>
      </w:r>
    </w:p>
    <w:p w:rsidR="00D04E08" w:rsidRPr="00D04E08" w:rsidRDefault="00D04E08" w:rsidP="00D04E08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04E08">
        <w:rPr>
          <w:rFonts w:ascii="Verdana" w:hAnsi="Verdana" w:cs="Arial"/>
          <w:sz w:val="20"/>
          <w:szCs w:val="20"/>
        </w:rPr>
        <w:t xml:space="preserve">příjemce musí </w:t>
      </w:r>
      <w:r w:rsidRPr="00D04E08">
        <w:rPr>
          <w:rFonts w:ascii="Verdana" w:hAnsi="Verdana" w:cs="Arial"/>
          <w:color w:val="000000"/>
          <w:sz w:val="20"/>
          <w:szCs w:val="20"/>
          <w:lang w:eastAsia="cs-CZ"/>
        </w:rPr>
        <w:t>vést denní evidenci (elektronicky nebo v listinné podobě) přítomných dětí, obsahující čas příchodu a odchodu dítěte (ověření při kontrole na místě)</w:t>
      </w:r>
    </w:p>
    <w:p w:rsidR="00D04E08" w:rsidRDefault="00D04E08" w:rsidP="00703CE7">
      <w:pPr>
        <w:spacing w:after="240"/>
        <w:jc w:val="both"/>
        <w:rPr>
          <w:rFonts w:ascii="Verdana" w:hAnsi="Verdana"/>
          <w:sz w:val="20"/>
          <w:szCs w:val="20"/>
        </w:rPr>
      </w:pPr>
    </w:p>
    <w:p w:rsidR="00D04E08" w:rsidRDefault="00D04E08" w:rsidP="00703CE7">
      <w:pPr>
        <w:spacing w:after="240"/>
        <w:jc w:val="both"/>
        <w:rPr>
          <w:rFonts w:ascii="Verdana" w:hAnsi="Verdana"/>
          <w:sz w:val="20"/>
          <w:szCs w:val="20"/>
        </w:rPr>
      </w:pPr>
    </w:p>
    <w:p w:rsidR="00D04E08" w:rsidRPr="00703CE7" w:rsidRDefault="00D04E08" w:rsidP="00703CE7">
      <w:pPr>
        <w:spacing w:after="240"/>
        <w:jc w:val="both"/>
        <w:rPr>
          <w:rFonts w:ascii="Verdana" w:hAnsi="Verdana"/>
          <w:sz w:val="20"/>
          <w:szCs w:val="20"/>
        </w:rPr>
      </w:pPr>
    </w:p>
    <w:p w:rsidR="00C75250" w:rsidRDefault="00C75250" w:rsidP="00C75250">
      <w:pPr>
        <w:pBdr>
          <w:bottom w:val="single" w:sz="4" w:space="1" w:color="auto"/>
        </w:pBdr>
        <w:jc w:val="center"/>
        <w:rPr>
          <w:rFonts w:ascii="Verdana" w:hAnsi="Verdana"/>
          <w:b/>
          <w:sz w:val="24"/>
          <w:szCs w:val="24"/>
        </w:rPr>
      </w:pPr>
      <w:r w:rsidRPr="00C75250">
        <w:rPr>
          <w:rFonts w:ascii="Verdana" w:hAnsi="Verdana"/>
          <w:b/>
          <w:sz w:val="24"/>
          <w:szCs w:val="24"/>
        </w:rPr>
        <w:lastRenderedPageBreak/>
        <w:t xml:space="preserve">F) </w:t>
      </w:r>
      <w:r w:rsidRPr="00C75250">
        <w:rPr>
          <w:rFonts w:ascii="Verdana" w:hAnsi="Verdana"/>
          <w:b/>
          <w:bCs/>
          <w:sz w:val="24"/>
          <w:szCs w:val="24"/>
        </w:rPr>
        <w:t>Vzdělávání pečujících osob</w:t>
      </w:r>
    </w:p>
    <w:p w:rsidR="00C75250" w:rsidRPr="006C0412" w:rsidRDefault="00703CE7" w:rsidP="006C0412">
      <w:pPr>
        <w:jc w:val="both"/>
        <w:rPr>
          <w:rFonts w:ascii="Verdana" w:hAnsi="Verdana"/>
          <w:sz w:val="20"/>
          <w:szCs w:val="20"/>
        </w:rPr>
      </w:pPr>
      <w:r w:rsidRPr="00703CE7">
        <w:rPr>
          <w:rFonts w:ascii="Verdana" w:hAnsi="Verdana"/>
          <w:sz w:val="20"/>
          <w:szCs w:val="20"/>
        </w:rPr>
        <w:t>Jedná se o další profesní vzdělávání pro pečující osoby zaměřené na zlepšení jejich přístupu na trh práce, včetně výkonu samostatné výdělečné činnosti. Volba profesního vzdělávání musí odpovídat potřebám podporované cílové skupiny a musí mít vazbu na projektem deklarované pracovní uplatnění. Dosažené vzdělání by podpořeným osobám mělo usnadnit jejich uplatnění například v dětských skupinách, v dětských klubech, na příměs</w:t>
      </w:r>
      <w:r>
        <w:rPr>
          <w:rFonts w:ascii="Verdana" w:hAnsi="Verdana"/>
          <w:sz w:val="20"/>
          <w:szCs w:val="20"/>
        </w:rPr>
        <w:t>tských táborech nebo jako OSVČ</w:t>
      </w:r>
      <w:r>
        <w:rPr>
          <w:rStyle w:val="Znakapoznpodarou"/>
          <w:rFonts w:ascii="Verdana" w:hAnsi="Verdana"/>
          <w:sz w:val="20"/>
          <w:szCs w:val="20"/>
        </w:rPr>
        <w:footnoteReference w:id="5"/>
      </w:r>
      <w:r w:rsidRPr="00703CE7">
        <w:rPr>
          <w:rFonts w:ascii="Verdana" w:hAnsi="Verdana"/>
          <w:sz w:val="20"/>
          <w:szCs w:val="20"/>
        </w:rPr>
        <w:t>. Podmínky dalšího profesního vzdělávání jsou uvedeny u aktivity 3.1 Příprava osob z cílových skupin ke vstupu či návratu na trh práce.</w:t>
      </w:r>
    </w:p>
    <w:p w:rsidR="00703CE7" w:rsidRPr="004B37E9" w:rsidRDefault="00C75250" w:rsidP="00C75250">
      <w:pPr>
        <w:pBdr>
          <w:bottom w:val="single" w:sz="4" w:space="1" w:color="auto"/>
        </w:pBdr>
        <w:jc w:val="center"/>
        <w:rPr>
          <w:rFonts w:ascii="Verdana" w:hAnsi="Verdana"/>
          <w:color w:val="FF0000"/>
          <w:sz w:val="24"/>
          <w:szCs w:val="24"/>
        </w:rPr>
      </w:pPr>
      <w:r w:rsidRPr="004B37E9">
        <w:rPr>
          <w:rFonts w:ascii="Verdana" w:hAnsi="Verdana"/>
          <w:b/>
          <w:bCs/>
          <w:color w:val="FF0000"/>
          <w:sz w:val="24"/>
          <w:szCs w:val="24"/>
        </w:rPr>
        <w:t>Dop</w:t>
      </w:r>
      <w:r w:rsidR="00950F17">
        <w:rPr>
          <w:rFonts w:ascii="Verdana" w:hAnsi="Verdana"/>
          <w:b/>
          <w:bCs/>
          <w:color w:val="FF0000"/>
          <w:sz w:val="24"/>
          <w:szCs w:val="24"/>
        </w:rPr>
        <w:t>oručení k podporované aktivitě</w:t>
      </w:r>
      <w:r w:rsidRPr="004B37E9">
        <w:rPr>
          <w:rFonts w:ascii="Verdana" w:hAnsi="Verdana"/>
          <w:b/>
          <w:bCs/>
          <w:color w:val="FF0000"/>
          <w:sz w:val="24"/>
          <w:szCs w:val="24"/>
        </w:rPr>
        <w:t xml:space="preserve"> Podpora prorodinných opatření:</w:t>
      </w:r>
    </w:p>
    <w:p w:rsidR="00703CE7" w:rsidRPr="00703CE7" w:rsidRDefault="00703CE7" w:rsidP="00703CE7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703CE7">
        <w:rPr>
          <w:rFonts w:ascii="Verdana" w:hAnsi="Verdana" w:cs="Arial"/>
          <w:color w:val="000000"/>
          <w:sz w:val="20"/>
          <w:szCs w:val="20"/>
        </w:rPr>
        <w:t>Doporučujeme uzavřít pojištění odpovědnosti za škody (zahrnující pobyt v prostorách zařízení i volný pohyb dětí mimo zařízení), výdaj lze hradi</w:t>
      </w:r>
      <w:r>
        <w:rPr>
          <w:rFonts w:ascii="Verdana" w:hAnsi="Verdana" w:cs="Arial"/>
          <w:color w:val="000000"/>
          <w:sz w:val="20"/>
          <w:szCs w:val="20"/>
        </w:rPr>
        <w:t>t z nepřímých nákladů projektu</w:t>
      </w:r>
      <w:r>
        <w:rPr>
          <w:rStyle w:val="Znakapoznpodarou"/>
          <w:rFonts w:ascii="Verdana" w:hAnsi="Verdana" w:cs="Arial"/>
          <w:color w:val="000000"/>
          <w:sz w:val="20"/>
          <w:szCs w:val="20"/>
        </w:rPr>
        <w:footnoteReference w:id="6"/>
      </w:r>
      <w:r w:rsidRPr="00703CE7">
        <w:rPr>
          <w:rFonts w:ascii="Verdana" w:hAnsi="Verdana" w:cs="Arial"/>
          <w:color w:val="000000"/>
          <w:sz w:val="20"/>
          <w:szCs w:val="20"/>
        </w:rPr>
        <w:t xml:space="preserve">! </w:t>
      </w:r>
    </w:p>
    <w:p w:rsidR="00703CE7" w:rsidRPr="00703CE7" w:rsidRDefault="00703CE7" w:rsidP="00703CE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703CE7">
        <w:rPr>
          <w:rFonts w:ascii="Verdana" w:hAnsi="Verdana" w:cs="Arial"/>
          <w:b/>
          <w:bCs/>
          <w:color w:val="000000"/>
          <w:sz w:val="20"/>
          <w:szCs w:val="20"/>
        </w:rPr>
        <w:t>Podmínky vykazování</w:t>
      </w:r>
      <w:r w:rsidR="00950F17">
        <w:rPr>
          <w:rFonts w:ascii="Verdana" w:hAnsi="Verdana" w:cs="Arial"/>
          <w:b/>
          <w:bCs/>
          <w:color w:val="000000"/>
          <w:sz w:val="20"/>
          <w:szCs w:val="20"/>
        </w:rPr>
        <w:t xml:space="preserve"> některých nákladů v aktivitě </w:t>
      </w:r>
      <w:r w:rsidRPr="00703CE7">
        <w:rPr>
          <w:rFonts w:ascii="Verdana" w:hAnsi="Verdana" w:cs="Arial"/>
          <w:b/>
          <w:bCs/>
          <w:color w:val="000000"/>
          <w:sz w:val="20"/>
          <w:szCs w:val="20"/>
        </w:rPr>
        <w:t xml:space="preserve">Podpora prorodinných opatření: </w:t>
      </w:r>
    </w:p>
    <w:p w:rsidR="00703CE7" w:rsidRPr="00703CE7" w:rsidRDefault="00703CE7" w:rsidP="00703CE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703CE7">
        <w:rPr>
          <w:rFonts w:ascii="Verdana" w:hAnsi="Verdana" w:cs="Arial"/>
          <w:color w:val="000000"/>
          <w:sz w:val="20"/>
          <w:szCs w:val="20"/>
        </w:rPr>
        <w:t xml:space="preserve">cílovou skupinou jsou rodiče dětí; výdaje, které nemají přímý vztah k cílové skupině, nejsou způsobilými náklady projektu (např. stravné dětí, jízdné či případné vstupné), nemohou tedy být součástí rozpočtu projektu </w:t>
      </w:r>
    </w:p>
    <w:p w:rsidR="00703CE7" w:rsidRPr="00703CE7" w:rsidRDefault="00703CE7" w:rsidP="00703CE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703CE7">
        <w:rPr>
          <w:rFonts w:ascii="Verdana" w:hAnsi="Verdana" w:cs="Arial"/>
          <w:color w:val="000000"/>
          <w:sz w:val="20"/>
          <w:szCs w:val="20"/>
        </w:rPr>
        <w:t xml:space="preserve">cestovné pečujících/doprovázejících osob spadá do nepřímých nákladů </w:t>
      </w:r>
    </w:p>
    <w:p w:rsidR="00703CE7" w:rsidRPr="00703CE7" w:rsidRDefault="00703CE7" w:rsidP="00703CE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703CE7">
        <w:rPr>
          <w:rFonts w:ascii="Verdana" w:hAnsi="Verdana" w:cs="Arial"/>
          <w:color w:val="000000"/>
          <w:sz w:val="20"/>
          <w:szCs w:val="20"/>
        </w:rPr>
        <w:t xml:space="preserve">v případě společné dopravy dětí do/ze školy, dětské skupiny a /nebo příměstského tábora v rámci regionu (příměstské oblasti, venkovské regiony) je nutno využít službu dopravce; položka bude zahrnuta do kapitoly rozpočtu Nákup služeb </w:t>
      </w:r>
    </w:p>
    <w:p w:rsidR="00703CE7" w:rsidRPr="00703CE7" w:rsidRDefault="00703CE7" w:rsidP="00703CE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703CE7">
        <w:rPr>
          <w:rFonts w:ascii="Verdana" w:hAnsi="Verdana" w:cs="Arial"/>
          <w:color w:val="000000"/>
          <w:sz w:val="20"/>
          <w:szCs w:val="20"/>
        </w:rPr>
        <w:t xml:space="preserve">případné příspěvky rodičů (ponížené o úhradu výdajů mimo rozpočet projektu, např. stravné dětí) mohou být zahrnuty do spolufinancování ze strany příjemce (pokud by částka vybraných příspěvků přesáhla výši spolufinancování, bude se jednat o příjmy projektu) </w:t>
      </w:r>
    </w:p>
    <w:p w:rsidR="00703CE7" w:rsidRPr="00703CE7" w:rsidRDefault="00703CE7" w:rsidP="00703CE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703CE7">
        <w:rPr>
          <w:rFonts w:ascii="Verdana" w:hAnsi="Verdana" w:cs="Arial"/>
          <w:color w:val="000000"/>
          <w:sz w:val="20"/>
          <w:szCs w:val="20"/>
        </w:rPr>
        <w:t xml:space="preserve">výdaje, které nejsou hrazeny z projektu, ale jsou nezbytné pro jeho realizaci (např. stravné dětí) je třeba uvést v žádosti o podporu </w:t>
      </w:r>
    </w:p>
    <w:p w:rsidR="004B37E9" w:rsidRDefault="00703CE7" w:rsidP="00703CE7">
      <w:pPr>
        <w:pBdr>
          <w:bottom w:val="single" w:sz="4" w:space="1" w:color="auto"/>
        </w:pBdr>
        <w:jc w:val="center"/>
        <w:rPr>
          <w:rFonts w:ascii="Verdana" w:hAnsi="Verdana"/>
          <w:color w:val="FF0000"/>
          <w:sz w:val="24"/>
          <w:szCs w:val="24"/>
        </w:rPr>
      </w:pPr>
      <w:r w:rsidRPr="004B37E9">
        <w:rPr>
          <w:rFonts w:ascii="Verdana" w:hAnsi="Verdana"/>
          <w:b/>
          <w:bCs/>
          <w:color w:val="FF0000"/>
          <w:sz w:val="24"/>
          <w:szCs w:val="24"/>
        </w:rPr>
        <w:t>Podmínky vymezující cílovou skupinu rodičů využívajících služeb péče o děti:</w:t>
      </w:r>
    </w:p>
    <w:p w:rsidR="004B37E9" w:rsidRPr="004B37E9" w:rsidRDefault="004B37E9" w:rsidP="004B37E9">
      <w:pPr>
        <w:tabs>
          <w:tab w:val="left" w:pos="2742"/>
        </w:tabs>
        <w:jc w:val="both"/>
        <w:rPr>
          <w:rFonts w:ascii="Verdana" w:hAnsi="Verdana"/>
          <w:sz w:val="20"/>
          <w:szCs w:val="20"/>
        </w:rPr>
      </w:pPr>
      <w:r w:rsidRPr="004B37E9">
        <w:rPr>
          <w:rFonts w:ascii="Verdana" w:hAnsi="Verdana"/>
          <w:sz w:val="20"/>
          <w:szCs w:val="20"/>
        </w:rPr>
        <w:t xml:space="preserve">U cílové skupiny rodičů dětí musí být zajištěna vazba na trh práce. Příjemce má pro každé dítě využívající služeb v rámci projektu písemně doloženo, že </w:t>
      </w:r>
      <w:r w:rsidRPr="006C0412">
        <w:rPr>
          <w:rFonts w:ascii="Verdana" w:hAnsi="Verdana"/>
          <w:b/>
          <w:sz w:val="20"/>
          <w:szCs w:val="20"/>
        </w:rPr>
        <w:t>oba rodiče</w:t>
      </w:r>
      <w:r w:rsidRPr="004B37E9">
        <w:rPr>
          <w:rFonts w:ascii="Verdana" w:hAnsi="Verdana"/>
          <w:sz w:val="20"/>
          <w:szCs w:val="20"/>
        </w:rPr>
        <w:t xml:space="preserve"> (resp. jiné osoby pečující o dítě ve společné domácnosti) splňují jedno z následujících kritérií:</w:t>
      </w:r>
    </w:p>
    <w:p w:rsidR="004B37E9" w:rsidRPr="004B37E9" w:rsidRDefault="004B37E9" w:rsidP="004B37E9">
      <w:pPr>
        <w:pStyle w:val="Odstavecseseznamem"/>
        <w:numPr>
          <w:ilvl w:val="0"/>
          <w:numId w:val="11"/>
        </w:numPr>
        <w:tabs>
          <w:tab w:val="left" w:pos="2742"/>
        </w:tabs>
        <w:spacing w:after="6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4B37E9">
        <w:rPr>
          <w:rFonts w:ascii="Verdana" w:hAnsi="Verdana"/>
          <w:sz w:val="20"/>
          <w:szCs w:val="20"/>
        </w:rPr>
        <w:t>jsou zaměstnaní, vykonávají podnikatelskou činnost,</w:t>
      </w:r>
    </w:p>
    <w:p w:rsidR="004B37E9" w:rsidRPr="004B37E9" w:rsidRDefault="004B37E9" w:rsidP="004B37E9">
      <w:pPr>
        <w:pStyle w:val="Odstavecseseznamem"/>
        <w:numPr>
          <w:ilvl w:val="0"/>
          <w:numId w:val="11"/>
        </w:numPr>
        <w:tabs>
          <w:tab w:val="left" w:pos="2742"/>
        </w:tabs>
        <w:spacing w:after="6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4B37E9">
        <w:rPr>
          <w:rFonts w:ascii="Verdana" w:hAnsi="Verdana"/>
          <w:sz w:val="20"/>
          <w:szCs w:val="20"/>
        </w:rPr>
        <w:t>v případě nezaměstnanosti si zaměstnání aktivně hledají, jsou zapojeni v procesu vzdělávání či rekvalifikace.</w:t>
      </w:r>
    </w:p>
    <w:p w:rsidR="004B37E9" w:rsidRPr="004B37E9" w:rsidRDefault="004B37E9" w:rsidP="004B37E9">
      <w:pPr>
        <w:tabs>
          <w:tab w:val="left" w:pos="2742"/>
        </w:tabs>
        <w:jc w:val="both"/>
        <w:rPr>
          <w:rFonts w:ascii="Verdana" w:hAnsi="Verdana"/>
          <w:sz w:val="20"/>
          <w:szCs w:val="20"/>
        </w:rPr>
      </w:pPr>
      <w:r w:rsidRPr="004B37E9">
        <w:rPr>
          <w:rFonts w:ascii="Verdana" w:hAnsi="Verdana"/>
          <w:sz w:val="20"/>
          <w:szCs w:val="20"/>
        </w:rPr>
        <w:t>Osoby pečující o dítě jsou uvedeny v přihlášce dítěte do zařízení. V případě střídavé péče stačí uvést údaje pro jednu z domácností, kde dítě pobývá. Spolu s přihláškou rodič doloží následující doklady:</w:t>
      </w:r>
    </w:p>
    <w:p w:rsidR="004B37E9" w:rsidRPr="004B37E9" w:rsidRDefault="004B37E9" w:rsidP="004B37E9">
      <w:pPr>
        <w:pStyle w:val="Odstavecseseznamem"/>
        <w:numPr>
          <w:ilvl w:val="0"/>
          <w:numId w:val="12"/>
        </w:numPr>
        <w:tabs>
          <w:tab w:val="left" w:pos="2742"/>
        </w:tabs>
        <w:spacing w:after="6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4B37E9">
        <w:rPr>
          <w:rFonts w:ascii="Verdana" w:hAnsi="Verdana"/>
          <w:sz w:val="20"/>
          <w:szCs w:val="20"/>
        </w:rPr>
        <w:t>zaměstnaný rodič doloží potvrzení zaměstnavatele o pracovním poměru (pracovní smlouva, DPP, DPČ) s uvedením doby trvání pracovního poměru; OSVČ doloží potvrzení ČSSZ o úhradě odvodů na sociální pojištění</w:t>
      </w:r>
    </w:p>
    <w:p w:rsidR="004B37E9" w:rsidRPr="004B37E9" w:rsidRDefault="004B37E9" w:rsidP="004B37E9">
      <w:pPr>
        <w:pStyle w:val="Odstavecseseznamem"/>
        <w:numPr>
          <w:ilvl w:val="0"/>
          <w:numId w:val="12"/>
        </w:numPr>
        <w:tabs>
          <w:tab w:val="left" w:pos="2742"/>
        </w:tabs>
        <w:spacing w:after="6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4B37E9">
        <w:rPr>
          <w:rFonts w:ascii="Verdana" w:hAnsi="Verdana"/>
          <w:sz w:val="20"/>
          <w:szCs w:val="20"/>
        </w:rPr>
        <w:lastRenderedPageBreak/>
        <w:t>nezaměstnaný rodič (případně jiná pečující osoba) doloží potvrzení z ÚP ČR o tom, že je veden v evidenci uchazečů o zaměstnání (popř. potvrzení od pomáhající organizace); osoby v procesu vzdělávání doloží potvrzení o studiu</w:t>
      </w:r>
    </w:p>
    <w:p w:rsidR="006C0412" w:rsidRPr="006C0412" w:rsidRDefault="004B37E9" w:rsidP="006C0412">
      <w:pPr>
        <w:pStyle w:val="Odstavecseseznamem"/>
        <w:numPr>
          <w:ilvl w:val="0"/>
          <w:numId w:val="12"/>
        </w:numPr>
        <w:tabs>
          <w:tab w:val="left" w:pos="2742"/>
        </w:tabs>
        <w:spacing w:after="60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4B37E9">
        <w:rPr>
          <w:rFonts w:ascii="Verdana" w:hAnsi="Verdana"/>
          <w:sz w:val="20"/>
          <w:szCs w:val="20"/>
        </w:rPr>
        <w:t>osoby absolvující rekvalifikační kurz doloží potvrzení o účasti na rekvalifikačním kurzu a certifikát/potvrzení o jeho úspěšném ukončení, pokud byl kurz ukončen v době konání projektu</w:t>
      </w:r>
    </w:p>
    <w:p w:rsidR="006C0412" w:rsidRPr="006C0412" w:rsidRDefault="006C0412" w:rsidP="006C0412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6C0412" w:rsidRPr="006C0412" w:rsidRDefault="006C0412" w:rsidP="006C0412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6C0412">
        <w:rPr>
          <w:rFonts w:ascii="Verdana" w:hAnsi="Verdana" w:cs="Arial"/>
          <w:sz w:val="20"/>
          <w:szCs w:val="20"/>
        </w:rPr>
        <w:t>Podmínky, pro dokládání vazby rodičů na trh práce jsou následující:</w:t>
      </w:r>
    </w:p>
    <w:p w:rsidR="006C0412" w:rsidRPr="006C0412" w:rsidRDefault="006C0412" w:rsidP="006C0412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6C0412">
        <w:rPr>
          <w:rFonts w:ascii="Verdana" w:hAnsi="Verdana" w:cs="Arial"/>
          <w:sz w:val="20"/>
          <w:szCs w:val="20"/>
        </w:rPr>
        <w:t xml:space="preserve">musí být doložena </w:t>
      </w:r>
      <w:r w:rsidRPr="006C0412">
        <w:rPr>
          <w:rFonts w:ascii="Verdana" w:hAnsi="Verdana" w:cs="Arial"/>
          <w:b/>
          <w:sz w:val="20"/>
          <w:szCs w:val="20"/>
        </w:rPr>
        <w:t>před</w:t>
      </w:r>
      <w:r w:rsidRPr="006C0412">
        <w:rPr>
          <w:rFonts w:ascii="Verdana" w:hAnsi="Verdana" w:cs="Arial"/>
          <w:sz w:val="20"/>
          <w:szCs w:val="20"/>
        </w:rPr>
        <w:t xml:space="preserve"> přijetím dítěte do zařízení,</w:t>
      </w:r>
    </w:p>
    <w:p w:rsidR="006C0412" w:rsidRPr="006C0412" w:rsidRDefault="006C0412" w:rsidP="006C0412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6C0412">
        <w:rPr>
          <w:rFonts w:ascii="Verdana" w:hAnsi="Verdana" w:cs="Arial"/>
          <w:sz w:val="20"/>
          <w:szCs w:val="20"/>
        </w:rPr>
        <w:t xml:space="preserve">musí pokrývat </w:t>
      </w:r>
      <w:r w:rsidRPr="006C0412">
        <w:rPr>
          <w:rFonts w:ascii="Verdana" w:hAnsi="Verdana" w:cs="Arial"/>
          <w:b/>
          <w:sz w:val="20"/>
          <w:szCs w:val="20"/>
        </w:rPr>
        <w:t>celé období</w:t>
      </w:r>
      <w:r w:rsidRPr="006C0412">
        <w:rPr>
          <w:rFonts w:ascii="Verdana" w:hAnsi="Verdana" w:cs="Arial"/>
          <w:sz w:val="20"/>
          <w:szCs w:val="20"/>
        </w:rPr>
        <w:t xml:space="preserve"> docházky dítěte; je nutné upozornit rodiče na povinnost </w:t>
      </w:r>
      <w:r w:rsidRPr="006C0412">
        <w:rPr>
          <w:rFonts w:ascii="Verdana" w:hAnsi="Verdana" w:cs="Arial"/>
          <w:b/>
          <w:sz w:val="20"/>
          <w:szCs w:val="20"/>
        </w:rPr>
        <w:t>aktualizace</w:t>
      </w:r>
      <w:r w:rsidRPr="006C0412">
        <w:rPr>
          <w:rFonts w:ascii="Verdana" w:hAnsi="Verdana" w:cs="Arial"/>
          <w:sz w:val="20"/>
          <w:szCs w:val="20"/>
        </w:rPr>
        <w:t xml:space="preserve"> v případě změny,</w:t>
      </w:r>
    </w:p>
    <w:p w:rsidR="006C0412" w:rsidRPr="006C0412" w:rsidRDefault="006C0412" w:rsidP="006C0412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6C0412">
        <w:rPr>
          <w:rFonts w:ascii="Verdana" w:hAnsi="Verdana" w:cs="Arial"/>
          <w:sz w:val="20"/>
          <w:szCs w:val="20"/>
        </w:rPr>
        <w:t>potvrzení budou předmětem kontroly na místě, případně mohou být vyžádány při kontrole zprávy o realizaci projektu.</w:t>
      </w:r>
    </w:p>
    <w:p w:rsidR="006C0412" w:rsidRPr="006C0412" w:rsidRDefault="006C0412" w:rsidP="006C0412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6C0412" w:rsidRPr="006C0412" w:rsidRDefault="006C0412" w:rsidP="006C0412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6C0412">
        <w:rPr>
          <w:rFonts w:ascii="Verdana" w:hAnsi="Verdana" w:cs="Arial"/>
          <w:b/>
          <w:sz w:val="20"/>
          <w:szCs w:val="20"/>
        </w:rPr>
        <w:t xml:space="preserve">Podmínky pro aktualizaci písemných smluv o poskytování služby týkající se: </w:t>
      </w:r>
    </w:p>
    <w:p w:rsidR="006C0412" w:rsidRPr="006C0412" w:rsidRDefault="006C0412" w:rsidP="006C0412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6C0412">
        <w:rPr>
          <w:rFonts w:ascii="Verdana" w:hAnsi="Verdana" w:cs="Arial"/>
          <w:sz w:val="20"/>
          <w:szCs w:val="20"/>
        </w:rPr>
        <w:t xml:space="preserve">zařízení péče o děti zajišťující péči o děti v domě mimo školní vyučování (ranní či odpolední pobyt), doprovodů na kroužky a zájmové aktivity, společné dopravy dětí do/ze školy, dětské skupiny a/nebo příměstského tábora - musí být uzavřeny/aktualizovány alespoň </w:t>
      </w:r>
      <w:r w:rsidRPr="006C0412">
        <w:rPr>
          <w:rFonts w:ascii="Verdana" w:hAnsi="Verdana" w:cs="Arial"/>
          <w:b/>
          <w:sz w:val="20"/>
          <w:szCs w:val="20"/>
        </w:rPr>
        <w:t>na každý školní rok</w:t>
      </w:r>
    </w:p>
    <w:p w:rsidR="006C0412" w:rsidRPr="006C0412" w:rsidRDefault="006C0412" w:rsidP="006C0412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6C0412">
        <w:rPr>
          <w:rFonts w:ascii="Verdana" w:hAnsi="Verdana" w:cs="Arial"/>
          <w:sz w:val="20"/>
          <w:szCs w:val="20"/>
        </w:rPr>
        <w:t xml:space="preserve">příměstských táborů – musí být uzavřeny/aktualizovány </w:t>
      </w:r>
      <w:r w:rsidRPr="006C0412">
        <w:rPr>
          <w:rFonts w:ascii="Verdana" w:hAnsi="Verdana" w:cs="Arial"/>
          <w:b/>
          <w:sz w:val="20"/>
          <w:szCs w:val="20"/>
        </w:rPr>
        <w:t>na každý turnus</w:t>
      </w:r>
      <w:r w:rsidRPr="006C0412">
        <w:rPr>
          <w:rFonts w:ascii="Verdana" w:hAnsi="Verdana" w:cs="Arial"/>
          <w:sz w:val="20"/>
          <w:szCs w:val="20"/>
        </w:rPr>
        <w:t xml:space="preserve">, popř. </w:t>
      </w:r>
      <w:r w:rsidRPr="006C0412">
        <w:rPr>
          <w:rFonts w:ascii="Verdana" w:hAnsi="Verdana" w:cs="Arial"/>
          <w:b/>
          <w:sz w:val="20"/>
          <w:szCs w:val="20"/>
        </w:rPr>
        <w:t>turnusy</w:t>
      </w:r>
      <w:r w:rsidRPr="006C0412">
        <w:rPr>
          <w:rFonts w:ascii="Verdana" w:hAnsi="Verdana" w:cs="Arial"/>
          <w:sz w:val="20"/>
          <w:szCs w:val="20"/>
        </w:rPr>
        <w:t xml:space="preserve"> pokud jsou organizovány </w:t>
      </w:r>
      <w:r w:rsidRPr="006C0412">
        <w:rPr>
          <w:rFonts w:ascii="Verdana" w:hAnsi="Verdana" w:cs="Arial"/>
          <w:b/>
          <w:sz w:val="20"/>
          <w:szCs w:val="20"/>
        </w:rPr>
        <w:t>ve stejném školním roce</w:t>
      </w:r>
      <w:r w:rsidRPr="006C0412">
        <w:rPr>
          <w:rFonts w:ascii="Verdana" w:hAnsi="Verdana" w:cs="Arial"/>
          <w:sz w:val="20"/>
          <w:szCs w:val="20"/>
        </w:rPr>
        <w:t>.</w:t>
      </w:r>
    </w:p>
    <w:p w:rsidR="006C0412" w:rsidRDefault="006C0412" w:rsidP="006C0412">
      <w:pPr>
        <w:tabs>
          <w:tab w:val="left" w:pos="2742"/>
        </w:tabs>
        <w:spacing w:after="60"/>
        <w:jc w:val="both"/>
        <w:rPr>
          <w:rFonts w:ascii="Verdana" w:hAnsi="Verdana"/>
          <w:sz w:val="20"/>
          <w:szCs w:val="20"/>
        </w:rPr>
      </w:pPr>
    </w:p>
    <w:p w:rsidR="00915032" w:rsidRDefault="00915032" w:rsidP="00915032">
      <w:pPr>
        <w:pBdr>
          <w:bottom w:val="single" w:sz="4" w:space="1" w:color="auto"/>
        </w:pBdr>
        <w:tabs>
          <w:tab w:val="left" w:pos="2742"/>
        </w:tabs>
        <w:spacing w:after="60"/>
        <w:jc w:val="center"/>
        <w:rPr>
          <w:rFonts w:ascii="Verdana" w:hAnsi="Verdana"/>
          <w:b/>
          <w:color w:val="FF0000"/>
          <w:sz w:val="24"/>
          <w:szCs w:val="24"/>
        </w:rPr>
      </w:pPr>
      <w:r w:rsidRPr="00915032">
        <w:rPr>
          <w:rFonts w:ascii="Verdana" w:hAnsi="Verdana"/>
          <w:b/>
          <w:color w:val="FF0000"/>
          <w:sz w:val="24"/>
          <w:szCs w:val="24"/>
        </w:rPr>
        <w:t>Nepodporované aktivity</w:t>
      </w:r>
    </w:p>
    <w:p w:rsidR="00915032" w:rsidRPr="00915032" w:rsidRDefault="00915032" w:rsidP="00915032">
      <w:pPr>
        <w:spacing w:line="240" w:lineRule="auto"/>
        <w:rPr>
          <w:rFonts w:ascii="Verdana" w:hAnsi="Verdana" w:cs="Arial"/>
          <w:sz w:val="20"/>
          <w:szCs w:val="20"/>
          <w:lang w:eastAsia="cs-CZ"/>
        </w:rPr>
      </w:pPr>
      <w:r w:rsidRPr="00915032">
        <w:rPr>
          <w:rFonts w:ascii="Verdana" w:hAnsi="Verdana" w:cs="Arial"/>
          <w:sz w:val="20"/>
          <w:szCs w:val="20"/>
          <w:lang w:eastAsia="cs-CZ"/>
        </w:rPr>
        <w:t>V této výzvě nebudou podporovány následující aktivity:</w:t>
      </w:r>
    </w:p>
    <w:p w:rsidR="00915032" w:rsidRPr="00915032" w:rsidRDefault="00915032" w:rsidP="00915032">
      <w:pPr>
        <w:pStyle w:val="Odstavecseseznamem"/>
        <w:numPr>
          <w:ilvl w:val="0"/>
          <w:numId w:val="17"/>
        </w:numPr>
        <w:spacing w:before="40" w:after="60" w:line="240" w:lineRule="auto"/>
        <w:contextualSpacing w:val="0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eastAsia="cs-CZ"/>
        </w:rPr>
      </w:pPr>
      <w:r w:rsidRPr="00915032">
        <w:rPr>
          <w:rFonts w:ascii="Verdana" w:eastAsia="Times New Roman" w:hAnsi="Verdana" w:cs="Arial"/>
          <w:bCs/>
          <w:color w:val="000000"/>
          <w:sz w:val="20"/>
          <w:szCs w:val="20"/>
          <w:lang w:eastAsia="cs-CZ"/>
        </w:rPr>
        <w:t xml:space="preserve">Volnočasové aktivity </w:t>
      </w:r>
      <w:r w:rsidRPr="00915032">
        <w:rPr>
          <w:rFonts w:ascii="Verdana" w:eastAsia="Times New Roman" w:hAnsi="Verdana" w:cs="Arial"/>
          <w:bCs/>
          <w:color w:val="000000"/>
          <w:sz w:val="20"/>
          <w:szCs w:val="20"/>
          <w:lang w:eastAsia="cs-CZ"/>
        </w:rPr>
        <w:tab/>
        <w:t xml:space="preserve"> </w:t>
      </w:r>
      <w:r w:rsidRPr="00915032">
        <w:rPr>
          <w:rFonts w:ascii="Verdana" w:eastAsia="Times New Roman" w:hAnsi="Verdana" w:cs="Arial"/>
          <w:bCs/>
          <w:color w:val="000000"/>
          <w:sz w:val="20"/>
          <w:szCs w:val="20"/>
          <w:lang w:eastAsia="cs-CZ"/>
        </w:rPr>
        <w:tab/>
        <w:t xml:space="preserve"> </w:t>
      </w:r>
    </w:p>
    <w:p w:rsidR="00915032" w:rsidRPr="00915032" w:rsidRDefault="00915032" w:rsidP="00915032">
      <w:pPr>
        <w:pStyle w:val="Odstavecseseznamem"/>
        <w:numPr>
          <w:ilvl w:val="0"/>
          <w:numId w:val="17"/>
        </w:numPr>
        <w:spacing w:before="40" w:after="60" w:line="240" w:lineRule="auto"/>
        <w:contextualSpacing w:val="0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eastAsia="cs-CZ"/>
        </w:rPr>
      </w:pPr>
      <w:r w:rsidRPr="00915032">
        <w:rPr>
          <w:rFonts w:ascii="Verdana" w:eastAsia="Times New Roman" w:hAnsi="Verdana" w:cs="Arial"/>
          <w:bCs/>
          <w:color w:val="000000"/>
          <w:sz w:val="20"/>
          <w:szCs w:val="20"/>
          <w:lang w:eastAsia="cs-CZ"/>
        </w:rPr>
        <w:t>PC/jazykové kurzy jako samostatný projekt</w:t>
      </w:r>
    </w:p>
    <w:p w:rsidR="00915032" w:rsidRPr="00915032" w:rsidRDefault="00915032" w:rsidP="0091503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40" w:after="60" w:line="240" w:lineRule="auto"/>
        <w:ind w:left="714" w:hanging="357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915032">
        <w:rPr>
          <w:rFonts w:ascii="Verdana" w:eastAsia="Times New Roman" w:hAnsi="Verdana" w:cs="Arial"/>
          <w:bCs/>
          <w:sz w:val="20"/>
          <w:szCs w:val="20"/>
          <w:lang w:eastAsia="cs-CZ"/>
        </w:rPr>
        <w:t>Osvětová činnost/kampaně jako samostatný projekt</w:t>
      </w:r>
    </w:p>
    <w:p w:rsidR="00915032" w:rsidRPr="00915032" w:rsidRDefault="00915032" w:rsidP="00915032">
      <w:pPr>
        <w:pStyle w:val="Odstavecseseznamem"/>
        <w:numPr>
          <w:ilvl w:val="0"/>
          <w:numId w:val="17"/>
        </w:numPr>
        <w:spacing w:before="40" w:after="60" w:line="240" w:lineRule="auto"/>
        <w:contextualSpacing w:val="0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eastAsia="cs-CZ"/>
        </w:rPr>
      </w:pPr>
      <w:r w:rsidRPr="00915032">
        <w:rPr>
          <w:rFonts w:ascii="Verdana" w:eastAsia="Times New Roman" w:hAnsi="Verdana" w:cs="Arial"/>
          <w:bCs/>
          <w:color w:val="000000"/>
          <w:sz w:val="20"/>
          <w:szCs w:val="20"/>
          <w:lang w:eastAsia="cs-CZ"/>
        </w:rPr>
        <w:t>Tvorba komplexních vzdělávacích programů včetně e-</w:t>
      </w:r>
      <w:proofErr w:type="spellStart"/>
      <w:r w:rsidRPr="00915032">
        <w:rPr>
          <w:rFonts w:ascii="Verdana" w:eastAsia="Times New Roman" w:hAnsi="Verdana" w:cs="Arial"/>
          <w:bCs/>
          <w:color w:val="000000"/>
          <w:sz w:val="20"/>
          <w:szCs w:val="20"/>
          <w:lang w:eastAsia="cs-CZ"/>
        </w:rPr>
        <w:t>learningových</w:t>
      </w:r>
      <w:proofErr w:type="spellEnd"/>
      <w:r w:rsidRPr="00915032">
        <w:rPr>
          <w:rFonts w:ascii="Verdana" w:eastAsia="Times New Roman" w:hAnsi="Verdana" w:cs="Arial"/>
          <w:bCs/>
          <w:color w:val="000000"/>
          <w:sz w:val="20"/>
          <w:szCs w:val="20"/>
          <w:lang w:eastAsia="cs-CZ"/>
        </w:rPr>
        <w:t xml:space="preserve"> kurzů</w:t>
      </w:r>
      <w:r w:rsidRPr="00915032">
        <w:rPr>
          <w:rFonts w:ascii="Verdana" w:eastAsia="Times New Roman" w:hAnsi="Verdana" w:cs="Arial"/>
          <w:bCs/>
          <w:color w:val="000000"/>
          <w:sz w:val="20"/>
          <w:szCs w:val="20"/>
          <w:lang w:eastAsia="cs-CZ"/>
        </w:rPr>
        <w:tab/>
      </w:r>
    </w:p>
    <w:p w:rsidR="00915032" w:rsidRPr="00915032" w:rsidRDefault="00915032" w:rsidP="0091503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40" w:after="60" w:line="240" w:lineRule="auto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915032">
        <w:rPr>
          <w:rFonts w:ascii="Verdana" w:hAnsi="Verdana" w:cs="Arial"/>
          <w:color w:val="000000"/>
          <w:sz w:val="20"/>
          <w:szCs w:val="20"/>
        </w:rPr>
        <w:t>Všeobecné psychologické poradenství, pokud nebude součástí komplexní poradenské práce s účastníkem projektu</w:t>
      </w:r>
    </w:p>
    <w:p w:rsidR="00915032" w:rsidRPr="00915032" w:rsidRDefault="00915032" w:rsidP="0091503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40" w:after="60" w:line="240" w:lineRule="auto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915032">
        <w:rPr>
          <w:rFonts w:ascii="Verdana" w:hAnsi="Verdana" w:cs="Arial"/>
          <w:color w:val="000000"/>
          <w:sz w:val="20"/>
          <w:szCs w:val="20"/>
        </w:rPr>
        <w:t>Zahraniční stáže</w:t>
      </w:r>
    </w:p>
    <w:p w:rsidR="00915032" w:rsidRPr="00915032" w:rsidRDefault="00915032" w:rsidP="0091503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40" w:after="60" w:line="240" w:lineRule="auto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915032">
        <w:rPr>
          <w:rFonts w:ascii="Verdana" w:hAnsi="Verdana" w:cs="Arial"/>
          <w:sz w:val="20"/>
          <w:szCs w:val="20"/>
        </w:rPr>
        <w:t>Lesní školky (mimo zákon o dětských skupinách kvůli nesplnění hygienických předpisů)</w:t>
      </w:r>
    </w:p>
    <w:p w:rsidR="00915032" w:rsidRPr="00915032" w:rsidRDefault="00915032" w:rsidP="0091503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40" w:after="60" w:line="240" w:lineRule="auto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915032">
        <w:rPr>
          <w:rFonts w:ascii="Verdana" w:hAnsi="Verdana" w:cs="Arial"/>
          <w:sz w:val="20"/>
          <w:szCs w:val="20"/>
        </w:rPr>
        <w:t>Provoz mateřských a rodinných center</w:t>
      </w:r>
    </w:p>
    <w:p w:rsidR="00915032" w:rsidRPr="00915032" w:rsidRDefault="00915032" w:rsidP="00915032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40" w:after="60" w:line="240" w:lineRule="auto"/>
        <w:contextualSpacing w:val="0"/>
        <w:jc w:val="both"/>
        <w:rPr>
          <w:rFonts w:ascii="Verdana" w:hAnsi="Verdana" w:cs="Arial"/>
          <w:color w:val="000000"/>
          <w:sz w:val="20"/>
          <w:szCs w:val="20"/>
        </w:rPr>
      </w:pPr>
      <w:r w:rsidRPr="00915032">
        <w:rPr>
          <w:rFonts w:ascii="Verdana" w:hAnsi="Verdana" w:cs="Arial"/>
          <w:sz w:val="20"/>
          <w:szCs w:val="20"/>
        </w:rPr>
        <w:t xml:space="preserve">Vzdělávání členů realizačního týmu s výjimkou: </w:t>
      </w:r>
    </w:p>
    <w:p w:rsidR="00915032" w:rsidRDefault="00915032" w:rsidP="0091503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40" w:after="60"/>
        <w:ind w:left="1077" w:hanging="357"/>
        <w:contextualSpacing w:val="0"/>
        <w:rPr>
          <w:rFonts w:ascii="Verdana" w:hAnsi="Verdana" w:cs="Arial"/>
          <w:sz w:val="20"/>
          <w:szCs w:val="20"/>
        </w:rPr>
      </w:pPr>
      <w:r w:rsidRPr="00915032">
        <w:rPr>
          <w:rFonts w:ascii="Verdana" w:hAnsi="Verdana" w:cs="Arial"/>
          <w:sz w:val="20"/>
          <w:szCs w:val="20"/>
        </w:rPr>
        <w:t xml:space="preserve">vzdělávání realizačního týmu v případě zaměstnanců sociálního podniku, kteří jsou v přímé práci s cílovou skupinou, </w:t>
      </w:r>
    </w:p>
    <w:p w:rsidR="00915032" w:rsidRDefault="00915032" w:rsidP="0091503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40" w:after="60"/>
        <w:ind w:left="1077" w:hanging="357"/>
        <w:contextualSpacing w:val="0"/>
        <w:rPr>
          <w:rFonts w:ascii="Verdana" w:hAnsi="Verdana" w:cs="Arial"/>
          <w:sz w:val="20"/>
          <w:szCs w:val="20"/>
        </w:rPr>
      </w:pPr>
      <w:r w:rsidRPr="00915032">
        <w:rPr>
          <w:rFonts w:ascii="Verdana" w:hAnsi="Verdana" w:cs="Arial"/>
          <w:sz w:val="20"/>
          <w:szCs w:val="20"/>
        </w:rPr>
        <w:t>vzdělávání realizačního týmu - sociálních pracovníků v souladu se zákonem č. 108/2006 Sb., o sociálních službách, působících v oblasti sociálních služeb, a to maximálně v rozsahu 24 hodin za kalendářní rok,</w:t>
      </w:r>
    </w:p>
    <w:p w:rsidR="00915032" w:rsidRDefault="00915032" w:rsidP="0091503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40" w:after="60"/>
        <w:ind w:left="1077" w:hanging="357"/>
        <w:contextualSpacing w:val="0"/>
        <w:rPr>
          <w:rFonts w:ascii="Verdana" w:hAnsi="Verdana" w:cs="Arial"/>
          <w:sz w:val="20"/>
          <w:szCs w:val="20"/>
        </w:rPr>
      </w:pPr>
      <w:r w:rsidRPr="00915032">
        <w:rPr>
          <w:rFonts w:ascii="Verdana" w:hAnsi="Verdana" w:cs="Arial"/>
          <w:sz w:val="20"/>
          <w:szCs w:val="20"/>
        </w:rPr>
        <w:t>vzdělávání realizačního týmu - sociálních pracovníků v souladu se zákonem č. 108/2006 Sb., o sociálních službách, působících mimo oblast sociálních služeb, a to minimálně 40 hodin za celé období realizace projektu,</w:t>
      </w:r>
    </w:p>
    <w:p w:rsidR="00915032" w:rsidRPr="00915032" w:rsidRDefault="00915032" w:rsidP="0091503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40" w:after="120"/>
        <w:ind w:left="1077" w:hanging="357"/>
        <w:contextualSpacing w:val="0"/>
        <w:rPr>
          <w:rFonts w:ascii="Verdana" w:hAnsi="Verdana" w:cs="Arial"/>
          <w:sz w:val="20"/>
          <w:szCs w:val="20"/>
        </w:rPr>
      </w:pPr>
      <w:r w:rsidRPr="00915032">
        <w:rPr>
          <w:rFonts w:ascii="Verdana" w:hAnsi="Verdana" w:cs="Arial"/>
          <w:sz w:val="20"/>
          <w:szCs w:val="20"/>
        </w:rPr>
        <w:t xml:space="preserve">vzdělávání realizačního týmu - pečujících osob. </w:t>
      </w:r>
    </w:p>
    <w:p w:rsidR="00915032" w:rsidRPr="00915032" w:rsidRDefault="00915032" w:rsidP="00915032">
      <w:pPr>
        <w:pStyle w:val="Odstavecseseznamem"/>
        <w:autoSpaceDE w:val="0"/>
        <w:autoSpaceDN w:val="0"/>
        <w:adjustRightInd w:val="0"/>
        <w:spacing w:before="40" w:after="60"/>
        <w:contextualSpacing w:val="0"/>
        <w:rPr>
          <w:rFonts w:ascii="Verdana" w:hAnsi="Verdana" w:cs="Arial"/>
          <w:color w:val="000000"/>
          <w:sz w:val="20"/>
          <w:szCs w:val="20"/>
        </w:rPr>
      </w:pPr>
      <w:r w:rsidRPr="00915032">
        <w:rPr>
          <w:rFonts w:ascii="Verdana" w:hAnsi="Verdana" w:cs="Arial"/>
          <w:sz w:val="20"/>
          <w:szCs w:val="20"/>
        </w:rPr>
        <w:t>Potřebnost vzdělávacích aktivit zdůvodní žadatel v projektové žádosti.</w:t>
      </w:r>
      <w:bookmarkStart w:id="0" w:name="_GoBack"/>
      <w:bookmarkEnd w:id="0"/>
    </w:p>
    <w:p w:rsidR="00915032" w:rsidRPr="00915032" w:rsidRDefault="00915032" w:rsidP="00915032">
      <w:pPr>
        <w:rPr>
          <w:rFonts w:ascii="Verdana" w:hAnsi="Verdana"/>
          <w:sz w:val="24"/>
          <w:szCs w:val="24"/>
        </w:rPr>
      </w:pPr>
    </w:p>
    <w:sectPr w:rsidR="00915032" w:rsidRPr="009150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34F" w:rsidRDefault="006A734F" w:rsidP="004577E6">
      <w:pPr>
        <w:spacing w:after="0" w:line="240" w:lineRule="auto"/>
      </w:pPr>
      <w:r>
        <w:separator/>
      </w:r>
    </w:p>
  </w:endnote>
  <w:endnote w:type="continuationSeparator" w:id="0">
    <w:p w:rsidR="006A734F" w:rsidRDefault="006A734F" w:rsidP="0045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34F" w:rsidRDefault="006A734F" w:rsidP="004577E6">
      <w:pPr>
        <w:spacing w:after="0" w:line="240" w:lineRule="auto"/>
      </w:pPr>
      <w:r>
        <w:separator/>
      </w:r>
    </w:p>
  </w:footnote>
  <w:footnote w:type="continuationSeparator" w:id="0">
    <w:p w:rsidR="006A734F" w:rsidRDefault="006A734F" w:rsidP="004577E6">
      <w:pPr>
        <w:spacing w:after="0" w:line="240" w:lineRule="auto"/>
      </w:pPr>
      <w:r>
        <w:continuationSeparator/>
      </w:r>
    </w:p>
  </w:footnote>
  <w:footnote w:id="1">
    <w:p w:rsidR="004577E6" w:rsidRPr="004577E6" w:rsidRDefault="004577E6" w:rsidP="004577E6">
      <w:pPr>
        <w:pStyle w:val="Textpoznpodarou"/>
        <w:jc w:val="both"/>
        <w:rPr>
          <w:rFonts w:ascii="Verdana" w:hAnsi="Verdana"/>
          <w:sz w:val="16"/>
          <w:szCs w:val="16"/>
        </w:rPr>
      </w:pPr>
      <w:r w:rsidRPr="004577E6">
        <w:rPr>
          <w:rStyle w:val="Znakapoznpodarou"/>
          <w:rFonts w:ascii="Verdana" w:hAnsi="Verdana"/>
          <w:sz w:val="16"/>
          <w:szCs w:val="16"/>
        </w:rPr>
        <w:footnoteRef/>
      </w:r>
      <w:r w:rsidRPr="004577E6">
        <w:rPr>
          <w:rFonts w:ascii="Verdana" w:hAnsi="Verdana"/>
          <w:sz w:val="16"/>
          <w:szCs w:val="16"/>
        </w:rPr>
        <w:t xml:space="preserve"> </w:t>
      </w:r>
      <w:r w:rsidRPr="004577E6">
        <w:rPr>
          <w:rFonts w:ascii="Verdana" w:hAnsi="Verdana"/>
          <w:i/>
          <w:iCs/>
          <w:sz w:val="16"/>
          <w:szCs w:val="16"/>
        </w:rPr>
        <w:t xml:space="preserve">Pro potřeby vykazování se cílová skupina Rodiče dětí zařazuje pod cílovou skupinu Osoby pečující o malé děti. </w:t>
      </w:r>
      <w:r w:rsidRPr="004577E6">
        <w:rPr>
          <w:rFonts w:ascii="Verdana" w:hAnsi="Verdana"/>
          <w:sz w:val="16"/>
          <w:szCs w:val="16"/>
        </w:rPr>
        <w:t xml:space="preserve"> </w:t>
      </w:r>
    </w:p>
  </w:footnote>
  <w:footnote w:id="2">
    <w:p w:rsidR="004577E6" w:rsidRPr="004577E6" w:rsidRDefault="004577E6" w:rsidP="004577E6">
      <w:pPr>
        <w:pStyle w:val="Default"/>
        <w:jc w:val="both"/>
        <w:rPr>
          <w:rFonts w:ascii="Verdana" w:hAnsi="Verdana"/>
          <w:sz w:val="16"/>
          <w:szCs w:val="16"/>
        </w:rPr>
      </w:pPr>
      <w:r w:rsidRPr="004577E6">
        <w:rPr>
          <w:rStyle w:val="Znakapoznpodarou"/>
          <w:rFonts w:ascii="Verdana" w:hAnsi="Verdana"/>
          <w:sz w:val="16"/>
          <w:szCs w:val="16"/>
        </w:rPr>
        <w:footnoteRef/>
      </w:r>
      <w:r w:rsidRPr="004577E6">
        <w:rPr>
          <w:rFonts w:ascii="Verdana" w:hAnsi="Verdana"/>
          <w:sz w:val="16"/>
          <w:szCs w:val="16"/>
        </w:rPr>
        <w:t xml:space="preserve"> </w:t>
      </w:r>
      <w:r w:rsidRPr="004577E6">
        <w:rPr>
          <w:rFonts w:ascii="Verdana" w:hAnsi="Verdana"/>
          <w:i/>
          <w:iCs/>
          <w:sz w:val="16"/>
          <w:szCs w:val="16"/>
        </w:rPr>
        <w:t xml:space="preserve">V oblasti péče o děti na 1. stupni ZŠ platí následující: </w:t>
      </w:r>
    </w:p>
    <w:p w:rsidR="004577E6" w:rsidRPr="004577E6" w:rsidRDefault="004577E6" w:rsidP="004577E6">
      <w:pPr>
        <w:pStyle w:val="Default"/>
        <w:numPr>
          <w:ilvl w:val="0"/>
          <w:numId w:val="2"/>
        </w:numPr>
        <w:spacing w:after="8"/>
        <w:jc w:val="both"/>
        <w:rPr>
          <w:rFonts w:ascii="Verdana" w:hAnsi="Verdana"/>
          <w:sz w:val="16"/>
          <w:szCs w:val="16"/>
        </w:rPr>
      </w:pPr>
      <w:r w:rsidRPr="004577E6">
        <w:rPr>
          <w:rFonts w:ascii="Verdana" w:hAnsi="Verdana"/>
          <w:i/>
          <w:iCs/>
          <w:sz w:val="16"/>
          <w:szCs w:val="16"/>
        </w:rPr>
        <w:t xml:space="preserve">v případě provozování služby ve formě volné živnosti vyhláška č. 410/2005 Sb., o hygienických požadavcích na prostory a provoz zařízení a provozoven pro výchovu a vzdělávání dětí a mladistvých, </w:t>
      </w:r>
    </w:p>
    <w:p w:rsidR="004577E6" w:rsidRPr="004577E6" w:rsidRDefault="004577E6" w:rsidP="004577E6">
      <w:pPr>
        <w:pStyle w:val="Default"/>
        <w:numPr>
          <w:ilvl w:val="0"/>
          <w:numId w:val="2"/>
        </w:numPr>
        <w:jc w:val="both"/>
        <w:rPr>
          <w:rFonts w:ascii="Verdana" w:hAnsi="Verdana"/>
          <w:sz w:val="16"/>
          <w:szCs w:val="16"/>
        </w:rPr>
      </w:pPr>
      <w:r w:rsidRPr="004577E6">
        <w:rPr>
          <w:rFonts w:ascii="Verdana" w:hAnsi="Verdana"/>
          <w:i/>
          <w:iCs/>
          <w:sz w:val="16"/>
          <w:szCs w:val="16"/>
        </w:rPr>
        <w:t xml:space="preserve">pokud není služba provozována jako živnost (tedy nikoliv za účelem zisku), stačí respektovat obecně závazné právní předpisy (zákonná opatření se širší působností vymezující pravidla týkající se odpovědnosti za škodu, občanskoprávních a pracovněprávních vztahů, právnických osob, bezpečnosti staveb a požární ochrany). </w:t>
      </w:r>
    </w:p>
    <w:p w:rsidR="004577E6" w:rsidRDefault="004577E6">
      <w:pPr>
        <w:pStyle w:val="Textpoznpodarou"/>
      </w:pPr>
    </w:p>
  </w:footnote>
  <w:footnote w:id="3">
    <w:p w:rsidR="001F6803" w:rsidRDefault="001F6803" w:rsidP="001F680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i/>
          <w:szCs w:val="18"/>
        </w:rPr>
        <w:t>Vytvoření dětské skupiny z jiného typu</w:t>
      </w:r>
      <w:r w:rsidRPr="0009100C">
        <w:rPr>
          <w:i/>
          <w:szCs w:val="18"/>
        </w:rPr>
        <w:t xml:space="preserve"> zařízení péče o děti předškolního věku</w:t>
      </w:r>
      <w:r>
        <w:rPr>
          <w:i/>
          <w:szCs w:val="18"/>
        </w:rPr>
        <w:t xml:space="preserve"> a </w:t>
      </w:r>
      <w:r w:rsidRPr="0009100C">
        <w:rPr>
          <w:i/>
          <w:szCs w:val="18"/>
        </w:rPr>
        <w:t>zapsán</w:t>
      </w:r>
      <w:r>
        <w:rPr>
          <w:i/>
          <w:szCs w:val="18"/>
        </w:rPr>
        <w:t>í</w:t>
      </w:r>
      <w:r w:rsidRPr="0009100C">
        <w:rPr>
          <w:i/>
          <w:szCs w:val="18"/>
        </w:rPr>
        <w:t xml:space="preserve"> jako dětská skupina dle zákona č.</w:t>
      </w:r>
      <w:r>
        <w:rPr>
          <w:i/>
          <w:szCs w:val="18"/>
        </w:rPr>
        <w:t> </w:t>
      </w:r>
      <w:r w:rsidRPr="0009100C">
        <w:rPr>
          <w:i/>
          <w:szCs w:val="18"/>
        </w:rPr>
        <w:t>247/2014 Sb., o poskytování služby péče o děti v dětské skupině</w:t>
      </w:r>
      <w:r w:rsidRPr="00C35A72">
        <w:rPr>
          <w:i/>
          <w:szCs w:val="18"/>
        </w:rPr>
        <w:t xml:space="preserve"> </w:t>
      </w:r>
      <w:r w:rsidRPr="0009100C">
        <w:rPr>
          <w:i/>
          <w:szCs w:val="18"/>
        </w:rPr>
        <w:t>v době realizace projektu</w:t>
      </w:r>
      <w:r w:rsidRPr="001207F6">
        <w:rPr>
          <w:i/>
          <w:szCs w:val="18"/>
        </w:rPr>
        <w:t>.</w:t>
      </w:r>
    </w:p>
    <w:p w:rsidR="001F6803" w:rsidRDefault="001F6803">
      <w:pPr>
        <w:pStyle w:val="Textpoznpodarou"/>
      </w:pPr>
    </w:p>
  </w:footnote>
  <w:footnote w:id="4">
    <w:p w:rsidR="00D04E08" w:rsidRDefault="00D04E08" w:rsidP="00D04E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i/>
        </w:rPr>
        <w:t>Tj. zákona č. 591/2004 Sb., o předškolním, základním, středním, vyšším odborném a jiném vzdělávání (školský zákon). Zařízení provozována dle tohoto zákona jsou zapsána ve školském rejstříku.</w:t>
      </w:r>
    </w:p>
  </w:footnote>
  <w:footnote w:id="5">
    <w:p w:rsidR="00703CE7" w:rsidRPr="00703CE7" w:rsidRDefault="00703CE7" w:rsidP="00703CE7">
      <w:pPr>
        <w:pStyle w:val="Textpoznpodarou"/>
        <w:jc w:val="both"/>
        <w:rPr>
          <w:rFonts w:ascii="Verdana" w:hAnsi="Verdana"/>
          <w:sz w:val="16"/>
          <w:szCs w:val="16"/>
        </w:rPr>
      </w:pPr>
      <w:r w:rsidRPr="00703CE7">
        <w:rPr>
          <w:rStyle w:val="Znakapoznpodarou"/>
          <w:rFonts w:ascii="Verdana" w:hAnsi="Verdana"/>
          <w:sz w:val="16"/>
          <w:szCs w:val="16"/>
        </w:rPr>
        <w:footnoteRef/>
      </w:r>
      <w:r w:rsidRPr="00703CE7">
        <w:rPr>
          <w:rFonts w:ascii="Verdana" w:hAnsi="Verdana"/>
          <w:sz w:val="16"/>
          <w:szCs w:val="16"/>
        </w:rPr>
        <w:t xml:space="preserve"> </w:t>
      </w:r>
      <w:proofErr w:type="gramStart"/>
      <w:r w:rsidRPr="00703CE7">
        <w:rPr>
          <w:rFonts w:ascii="Verdana" w:hAnsi="Verdana"/>
          <w:i/>
          <w:iCs/>
          <w:sz w:val="16"/>
          <w:szCs w:val="16"/>
        </w:rPr>
        <w:t>Podpora</w:t>
      </w:r>
      <w:proofErr w:type="gramEnd"/>
      <w:r w:rsidRPr="00703CE7">
        <w:rPr>
          <w:rFonts w:ascii="Verdana" w:hAnsi="Verdana"/>
          <w:i/>
          <w:iCs/>
          <w:sz w:val="16"/>
          <w:szCs w:val="16"/>
        </w:rPr>
        <w:t xml:space="preserve"> zahájení podnikatelské činnosti viz </w:t>
      </w:r>
      <w:proofErr w:type="gramStart"/>
      <w:r w:rsidRPr="00703CE7">
        <w:rPr>
          <w:rFonts w:ascii="Verdana" w:hAnsi="Verdana"/>
          <w:i/>
          <w:iCs/>
          <w:sz w:val="16"/>
          <w:szCs w:val="16"/>
        </w:rPr>
        <w:t>aktivita</w:t>
      </w:r>
      <w:proofErr w:type="gramEnd"/>
      <w:r w:rsidRPr="00703CE7">
        <w:rPr>
          <w:rFonts w:ascii="Verdana" w:hAnsi="Verdana"/>
          <w:i/>
          <w:iCs/>
          <w:sz w:val="16"/>
          <w:szCs w:val="16"/>
        </w:rPr>
        <w:t xml:space="preserve"> 3.2 Zvyšování zaměstnanosti cílových skupin (písm. d). </w:t>
      </w:r>
      <w:r w:rsidRPr="00703CE7">
        <w:rPr>
          <w:rFonts w:ascii="Verdana" w:hAnsi="Verdana"/>
          <w:sz w:val="16"/>
          <w:szCs w:val="16"/>
        </w:rPr>
        <w:t xml:space="preserve"> </w:t>
      </w:r>
    </w:p>
  </w:footnote>
  <w:footnote w:id="6">
    <w:p w:rsidR="00703CE7" w:rsidRPr="00703CE7" w:rsidRDefault="00703CE7" w:rsidP="00703CE7">
      <w:pPr>
        <w:pStyle w:val="Textpoznpodarou"/>
        <w:jc w:val="both"/>
        <w:rPr>
          <w:rFonts w:ascii="Verdana" w:hAnsi="Verdana"/>
          <w:sz w:val="16"/>
          <w:szCs w:val="16"/>
        </w:rPr>
      </w:pPr>
      <w:r w:rsidRPr="00703CE7">
        <w:rPr>
          <w:rStyle w:val="Znakapoznpodarou"/>
          <w:rFonts w:ascii="Verdana" w:hAnsi="Verdana"/>
          <w:sz w:val="16"/>
          <w:szCs w:val="16"/>
        </w:rPr>
        <w:footnoteRef/>
      </w:r>
      <w:r w:rsidRPr="00703CE7">
        <w:rPr>
          <w:rFonts w:ascii="Verdana" w:hAnsi="Verdana"/>
          <w:sz w:val="16"/>
          <w:szCs w:val="16"/>
        </w:rPr>
        <w:t xml:space="preserve"> </w:t>
      </w:r>
      <w:r w:rsidRPr="00703CE7">
        <w:rPr>
          <w:rFonts w:ascii="Verdana" w:hAnsi="Verdana"/>
          <w:i/>
          <w:iCs/>
          <w:sz w:val="16"/>
          <w:szCs w:val="16"/>
        </w:rPr>
        <w:t xml:space="preserve">U Dětských skupin (aktivita 5.5) je dle § 12 zákona č. 247/2014 Sb., pojištění povinné, avšak hrazeno musí být z nepřímých nákladů. </w:t>
      </w:r>
      <w:r w:rsidRPr="00703CE7">
        <w:rPr>
          <w:rFonts w:ascii="Verdana" w:hAnsi="Verdana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90D" w:rsidRDefault="00C13A52">
    <w:pPr>
      <w:pStyle w:val="Zhlav"/>
    </w:pPr>
    <w:r>
      <w:rPr>
        <w:noProof/>
        <w:lang w:eastAsia="cs-CZ"/>
      </w:rPr>
      <w:drawing>
        <wp:inline distT="0" distB="0" distL="0" distR="0" wp14:anchorId="7935BCC6" wp14:editId="6864F58D">
          <wp:extent cx="2867025" cy="591185"/>
          <wp:effectExtent l="0" t="0" r="9525" b="0"/>
          <wp:docPr id="2" name="Obrázek 2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090D">
      <w:t xml:space="preserve">  </w:t>
    </w:r>
    <w:r w:rsidR="00FA090D">
      <w:rPr>
        <w:rFonts w:ascii="Verdana" w:hAnsi="Verdana"/>
        <w:noProof/>
        <w:sz w:val="20"/>
        <w:szCs w:val="20"/>
        <w:lang w:eastAsia="cs-CZ"/>
      </w:rPr>
      <w:t xml:space="preserve">                              </w:t>
    </w:r>
    <w:r>
      <w:rPr>
        <w:rFonts w:ascii="Verdana" w:hAnsi="Verdana"/>
        <w:noProof/>
        <w:sz w:val="20"/>
        <w:szCs w:val="20"/>
        <w:lang w:eastAsia="cs-CZ"/>
      </w:rPr>
      <w:drawing>
        <wp:inline distT="0" distB="0" distL="0" distR="0" wp14:anchorId="55A5B5D6" wp14:editId="513DB187">
          <wp:extent cx="1181100" cy="526360"/>
          <wp:effectExtent l="0" t="0" r="0" b="7620"/>
          <wp:docPr id="3" name="Obrázek 3" descr="logo MCLP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MCLP NOVÉ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190" cy="543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090D">
      <w:rPr>
        <w:rFonts w:ascii="Verdana" w:hAnsi="Verdana"/>
        <w:noProof/>
        <w:sz w:val="20"/>
        <w:szCs w:val="20"/>
        <w:lang w:eastAsia="cs-CZ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3588"/>
    <w:multiLevelType w:val="hybridMultilevel"/>
    <w:tmpl w:val="E4066C58"/>
    <w:lvl w:ilvl="0" w:tplc="91342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763B"/>
    <w:multiLevelType w:val="hybridMultilevel"/>
    <w:tmpl w:val="2CA86EB2"/>
    <w:lvl w:ilvl="0" w:tplc="91342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F3D9C"/>
    <w:multiLevelType w:val="hybridMultilevel"/>
    <w:tmpl w:val="7B54A3FE"/>
    <w:lvl w:ilvl="0" w:tplc="91342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7584D"/>
    <w:multiLevelType w:val="hybridMultilevel"/>
    <w:tmpl w:val="6534E29E"/>
    <w:lvl w:ilvl="0" w:tplc="91342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41295F2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304FD"/>
    <w:multiLevelType w:val="hybridMultilevel"/>
    <w:tmpl w:val="C99846EE"/>
    <w:lvl w:ilvl="0" w:tplc="016A77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C2A2C"/>
    <w:multiLevelType w:val="hybridMultilevel"/>
    <w:tmpl w:val="E8AC9F96"/>
    <w:lvl w:ilvl="0" w:tplc="262845A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26633"/>
    <w:multiLevelType w:val="hybridMultilevel"/>
    <w:tmpl w:val="1102CCDE"/>
    <w:lvl w:ilvl="0" w:tplc="91342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E05DB"/>
    <w:multiLevelType w:val="hybridMultilevel"/>
    <w:tmpl w:val="9CC0E958"/>
    <w:lvl w:ilvl="0" w:tplc="91342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9350F"/>
    <w:multiLevelType w:val="hybridMultilevel"/>
    <w:tmpl w:val="618A4614"/>
    <w:lvl w:ilvl="0" w:tplc="016A77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B4E83"/>
    <w:multiLevelType w:val="hybridMultilevel"/>
    <w:tmpl w:val="7EF02C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54307"/>
    <w:multiLevelType w:val="hybridMultilevel"/>
    <w:tmpl w:val="5FCA3E46"/>
    <w:lvl w:ilvl="0" w:tplc="91342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466B4"/>
    <w:multiLevelType w:val="hybridMultilevel"/>
    <w:tmpl w:val="B3C05FDE"/>
    <w:lvl w:ilvl="0" w:tplc="91342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87C96"/>
    <w:multiLevelType w:val="hybridMultilevel"/>
    <w:tmpl w:val="D8303F7E"/>
    <w:lvl w:ilvl="0" w:tplc="91342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C5A2B"/>
    <w:multiLevelType w:val="hybridMultilevel"/>
    <w:tmpl w:val="E1D69270"/>
    <w:lvl w:ilvl="0" w:tplc="91342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C7D5F"/>
    <w:multiLevelType w:val="hybridMultilevel"/>
    <w:tmpl w:val="E6D03738"/>
    <w:lvl w:ilvl="0" w:tplc="91342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14A97"/>
    <w:multiLevelType w:val="hybridMultilevel"/>
    <w:tmpl w:val="A9084834"/>
    <w:lvl w:ilvl="0" w:tplc="945AC7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40379"/>
    <w:multiLevelType w:val="hybridMultilevel"/>
    <w:tmpl w:val="D19A9D6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201747"/>
    <w:multiLevelType w:val="hybridMultilevel"/>
    <w:tmpl w:val="E1DC3522"/>
    <w:lvl w:ilvl="0" w:tplc="91342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2"/>
  </w:num>
  <w:num w:numId="5">
    <w:abstractNumId w:val="0"/>
  </w:num>
  <w:num w:numId="6">
    <w:abstractNumId w:val="3"/>
  </w:num>
  <w:num w:numId="7">
    <w:abstractNumId w:val="10"/>
  </w:num>
  <w:num w:numId="8">
    <w:abstractNumId w:val="9"/>
  </w:num>
  <w:num w:numId="9">
    <w:abstractNumId w:val="14"/>
  </w:num>
  <w:num w:numId="10">
    <w:abstractNumId w:val="7"/>
  </w:num>
  <w:num w:numId="11">
    <w:abstractNumId w:val="12"/>
  </w:num>
  <w:num w:numId="12">
    <w:abstractNumId w:val="1"/>
  </w:num>
  <w:num w:numId="13">
    <w:abstractNumId w:val="15"/>
  </w:num>
  <w:num w:numId="14">
    <w:abstractNumId w:val="6"/>
  </w:num>
  <w:num w:numId="15">
    <w:abstractNumId w:val="8"/>
  </w:num>
  <w:num w:numId="16">
    <w:abstractNumId w:val="4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6A"/>
    <w:rsid w:val="00061E82"/>
    <w:rsid w:val="000B319C"/>
    <w:rsid w:val="001F6803"/>
    <w:rsid w:val="002023CE"/>
    <w:rsid w:val="0023105A"/>
    <w:rsid w:val="002E49CF"/>
    <w:rsid w:val="004577E6"/>
    <w:rsid w:val="004B37E9"/>
    <w:rsid w:val="004E16F2"/>
    <w:rsid w:val="006014BF"/>
    <w:rsid w:val="00651442"/>
    <w:rsid w:val="006A734F"/>
    <w:rsid w:val="006C0412"/>
    <w:rsid w:val="00703CE7"/>
    <w:rsid w:val="00751676"/>
    <w:rsid w:val="007F1BD8"/>
    <w:rsid w:val="0089793B"/>
    <w:rsid w:val="00915032"/>
    <w:rsid w:val="009477A9"/>
    <w:rsid w:val="00950F17"/>
    <w:rsid w:val="00982EC6"/>
    <w:rsid w:val="00AC7999"/>
    <w:rsid w:val="00C13A52"/>
    <w:rsid w:val="00C3577B"/>
    <w:rsid w:val="00C75250"/>
    <w:rsid w:val="00C818A4"/>
    <w:rsid w:val="00D04E08"/>
    <w:rsid w:val="00D6326A"/>
    <w:rsid w:val="00DB7305"/>
    <w:rsid w:val="00DC7539"/>
    <w:rsid w:val="00E60020"/>
    <w:rsid w:val="00F71A28"/>
    <w:rsid w:val="00FA090D"/>
    <w:rsid w:val="00FE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857E"/>
  <w15:chartTrackingRefBased/>
  <w15:docId w15:val="{40D5606E-E24C-439C-B7AF-5FE2A606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4577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4577E6"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4577E6"/>
    <w:rPr>
      <w:vertAlign w:val="superscript"/>
    </w:rPr>
  </w:style>
  <w:style w:type="paragraph" w:styleId="Odstavecseseznamem">
    <w:name w:val="List Paragraph"/>
    <w:aliases w:val="Odstavec_muj,Nad,List Paragraph,Odstavec cíl se seznamem,Odstavec se seznamem5"/>
    <w:basedOn w:val="Normln"/>
    <w:link w:val="OdstavecseseznamemChar"/>
    <w:uiPriority w:val="34"/>
    <w:qFormat/>
    <w:rsid w:val="004577E6"/>
    <w:pPr>
      <w:ind w:left="720"/>
      <w:contextualSpacing/>
    </w:pPr>
  </w:style>
  <w:style w:type="paragraph" w:customStyle="1" w:styleId="Default">
    <w:name w:val="Default"/>
    <w:rsid w:val="004577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A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090D"/>
  </w:style>
  <w:style w:type="paragraph" w:styleId="Zpat">
    <w:name w:val="footer"/>
    <w:basedOn w:val="Normln"/>
    <w:link w:val="ZpatChar"/>
    <w:uiPriority w:val="99"/>
    <w:unhideWhenUsed/>
    <w:rsid w:val="00FA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090D"/>
  </w:style>
  <w:style w:type="character" w:customStyle="1" w:styleId="OdstavecseseznamemChar">
    <w:name w:val="Odstavec se seznamem Char"/>
    <w:aliases w:val="Odstavec_muj Char,Nad Char,List Paragraph Char,Odstavec cíl se seznamem Char,Odstavec se seznamem5 Char"/>
    <w:link w:val="Odstavecseseznamem"/>
    <w:uiPriority w:val="34"/>
    <w:rsid w:val="00AC7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55C33-9CC0-4E34-A135-EF1B1E62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2157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Müllerová</dc:creator>
  <cp:keywords/>
  <dc:description/>
  <cp:lastModifiedBy>Aneta Müllerová</cp:lastModifiedBy>
  <cp:revision>24</cp:revision>
  <dcterms:created xsi:type="dcterms:W3CDTF">2016-09-30T08:50:00Z</dcterms:created>
  <dcterms:modified xsi:type="dcterms:W3CDTF">2019-04-16T07:33:00Z</dcterms:modified>
</cp:coreProperties>
</file>